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8E" w:rsidRDefault="00880A65" w:rsidP="00151014">
      <w:pPr>
        <w:pStyle w:val="TitlepageheaderIoD"/>
      </w:pPr>
      <w:r>
        <w:t>Future D</w:t>
      </w:r>
      <w:r w:rsidR="00151014">
        <w:t>irector</w:t>
      </w:r>
      <w:r w:rsidR="003D57E4">
        <w:t>s</w:t>
      </w:r>
      <w:bookmarkStart w:id="0" w:name="_GoBack"/>
      <w:bookmarkEnd w:id="0"/>
      <w:r w:rsidR="005E42C3" w:rsidRPr="005E42C3">
        <w:rPr>
          <w:sz w:val="28"/>
          <w:szCs w:val="28"/>
        </w:rPr>
        <w:t>®</w:t>
      </w:r>
      <w:r w:rsidR="00151014">
        <w:t xml:space="preserve"> </w:t>
      </w:r>
      <w:proofErr w:type="spellStart"/>
      <w:r w:rsidR="005E42C3">
        <w:t>Programme</w:t>
      </w:r>
      <w:proofErr w:type="spellEnd"/>
      <w:r w:rsidR="005E42C3">
        <w:t xml:space="preserve"> </w:t>
      </w:r>
      <w:r w:rsidR="00C950F0">
        <w:t>interview</w:t>
      </w:r>
      <w:r>
        <w:t xml:space="preserve"> questions</w:t>
      </w:r>
    </w:p>
    <w:p w:rsidR="00151014" w:rsidRDefault="00151014" w:rsidP="00151014">
      <w:pPr>
        <w:pStyle w:val="Name"/>
      </w:pPr>
      <w:r>
        <w:t xml:space="preserve">Start by welcoming the candidate to the interview, </w:t>
      </w:r>
      <w:r w:rsidR="00C950F0">
        <w:t xml:space="preserve">introducing the panel and their roles, and providing an overview of the organisation. </w:t>
      </w:r>
    </w:p>
    <w:p w:rsidR="00151014" w:rsidRDefault="00151014" w:rsidP="00151014">
      <w:pPr>
        <w:pStyle w:val="Name"/>
      </w:pPr>
    </w:p>
    <w:p w:rsidR="00880A65" w:rsidRDefault="00880A65" w:rsidP="00E72F74">
      <w:pPr>
        <w:pStyle w:val="IoDnumberedbullets"/>
        <w:spacing w:after="200"/>
      </w:pPr>
      <w:r w:rsidRPr="000E328F">
        <w:t>Can you tell us about the motivation for applying to be a Future Director</w:t>
      </w:r>
      <w:r>
        <w:t>, and particularly with our organisation</w:t>
      </w:r>
      <w:r w:rsidRPr="000E328F">
        <w:t>? What attracted you at this point in your career?</w:t>
      </w:r>
    </w:p>
    <w:p w:rsidR="009A5CC7" w:rsidRPr="000E328F" w:rsidRDefault="009A5CC7"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9A5CC7" w:rsidRPr="000E328F" w:rsidRDefault="009A5CC7" w:rsidP="00151014">
      <w:pPr>
        <w:pStyle w:val="TableNotesHead"/>
        <w:rPr>
          <w:rFonts w:ascii="Arial" w:hAnsi="Arial" w:cs="Arial"/>
          <w:sz w:val="21"/>
          <w:szCs w:val="21"/>
        </w:rPr>
      </w:pPr>
    </w:p>
    <w:p w:rsidR="009A5CC7" w:rsidRDefault="009A5CC7" w:rsidP="00151014">
      <w:pPr>
        <w:pStyle w:val="TableNotesHead"/>
        <w:rPr>
          <w:rFonts w:ascii="Arial" w:hAnsi="Arial" w:cs="Arial"/>
          <w:sz w:val="21"/>
          <w:szCs w:val="21"/>
        </w:rPr>
      </w:pPr>
    </w:p>
    <w:p w:rsidR="00E72F74" w:rsidRPr="000E328F" w:rsidRDefault="00E72F74" w:rsidP="00151014">
      <w:pPr>
        <w:pStyle w:val="TableNotesHead"/>
        <w:rPr>
          <w:rFonts w:ascii="Arial" w:hAnsi="Arial" w:cs="Arial"/>
          <w:sz w:val="21"/>
          <w:szCs w:val="21"/>
        </w:rPr>
      </w:pPr>
    </w:p>
    <w:p w:rsidR="009A5CC7" w:rsidRDefault="009A5CC7" w:rsidP="00E72F74">
      <w:pPr>
        <w:pStyle w:val="IoDnumberedbullets"/>
        <w:numPr>
          <w:ilvl w:val="0"/>
          <w:numId w:val="0"/>
        </w:numPr>
        <w:spacing w:after="200"/>
        <w:ind w:left="567" w:hanging="567"/>
      </w:pPr>
    </w:p>
    <w:p w:rsidR="00E72F74" w:rsidRPr="000E328F" w:rsidRDefault="00E72F74" w:rsidP="00E72F74">
      <w:pPr>
        <w:pStyle w:val="IoDnumberedbullets"/>
        <w:spacing w:after="200"/>
      </w:pPr>
      <w:r>
        <w:t xml:space="preserve">How would this </w:t>
      </w:r>
      <w:r w:rsidRPr="000E328F">
        <w:t>Future Director appointment help y</w:t>
      </w:r>
      <w:r>
        <w:t xml:space="preserve">ou and what would you see as the key </w:t>
      </w:r>
      <w:r w:rsidRPr="000E328F">
        <w:t>benefit</w:t>
      </w:r>
      <w:r>
        <w:t>/s</w:t>
      </w:r>
      <w:r w:rsidRPr="000E328F">
        <w:t xml:space="preserve"> to you? </w:t>
      </w:r>
      <w:r>
        <w:t xml:space="preserve">In what ways do you see this opportunity supporting your development? </w:t>
      </w:r>
    </w:p>
    <w:p w:rsidR="00E72F74" w:rsidRPr="000E328F" w:rsidRDefault="00E72F74" w:rsidP="00E72F74">
      <w:pPr>
        <w:pStyle w:val="TableNotesHead"/>
        <w:rPr>
          <w:rFonts w:ascii="Arial" w:hAnsi="Arial" w:cs="Arial"/>
          <w:sz w:val="21"/>
          <w:szCs w:val="21"/>
        </w:rPr>
      </w:pPr>
      <w:r w:rsidRPr="000E328F">
        <w:rPr>
          <w:rFonts w:ascii="Arial" w:hAnsi="Arial" w:cs="Arial"/>
          <w:sz w:val="21"/>
          <w:szCs w:val="21"/>
        </w:rPr>
        <w:t>Notes</w:t>
      </w:r>
      <w:r>
        <w:rPr>
          <w:rFonts w:ascii="Arial" w:hAnsi="Arial" w:cs="Arial"/>
          <w:sz w:val="21"/>
          <w:szCs w:val="21"/>
        </w:rPr>
        <w:t>:</w:t>
      </w:r>
    </w:p>
    <w:p w:rsidR="00E72F74" w:rsidRPr="000E328F" w:rsidRDefault="00E72F74" w:rsidP="00E72F74">
      <w:pPr>
        <w:pStyle w:val="TableNotesHead"/>
        <w:rPr>
          <w:rFonts w:ascii="Arial" w:hAnsi="Arial" w:cs="Arial"/>
          <w:sz w:val="21"/>
          <w:szCs w:val="21"/>
        </w:rPr>
      </w:pPr>
    </w:p>
    <w:p w:rsidR="00E72F74" w:rsidRDefault="00E72F74" w:rsidP="00E72F74">
      <w:pPr>
        <w:pStyle w:val="TableNotesHead"/>
        <w:rPr>
          <w:rFonts w:ascii="Arial" w:hAnsi="Arial" w:cs="Arial"/>
          <w:sz w:val="21"/>
          <w:szCs w:val="21"/>
        </w:rPr>
      </w:pPr>
    </w:p>
    <w:p w:rsidR="00E72F74" w:rsidRPr="000E328F" w:rsidRDefault="00E72F74" w:rsidP="00E72F74">
      <w:pPr>
        <w:pStyle w:val="TableNotesHead"/>
        <w:rPr>
          <w:rFonts w:ascii="Arial" w:hAnsi="Arial" w:cs="Arial"/>
          <w:sz w:val="21"/>
          <w:szCs w:val="21"/>
        </w:rPr>
      </w:pPr>
    </w:p>
    <w:p w:rsidR="00880A65" w:rsidRDefault="00880A65" w:rsidP="00E72F74">
      <w:pPr>
        <w:pStyle w:val="IoDnumberedbullets"/>
        <w:numPr>
          <w:ilvl w:val="0"/>
          <w:numId w:val="0"/>
        </w:numPr>
        <w:spacing w:after="200"/>
        <w:ind w:left="567"/>
      </w:pPr>
    </w:p>
    <w:p w:rsidR="009A5CC7" w:rsidRDefault="00151014" w:rsidP="00E72F74">
      <w:pPr>
        <w:pStyle w:val="IoDnumberedbullets"/>
        <w:spacing w:after="200"/>
      </w:pPr>
      <w:r>
        <w:t xml:space="preserve">One of your strategic initiatives/priorities for the next 12 – 18 months is </w:t>
      </w:r>
      <w:r w:rsidRPr="00151014">
        <w:rPr>
          <w:color w:val="000000" w:themeColor="text1"/>
          <w:highlight w:val="lightGray"/>
        </w:rPr>
        <w:t>XYZ</w:t>
      </w:r>
      <w:r>
        <w:t xml:space="preserve">. Given your experience and </w:t>
      </w:r>
      <w:r w:rsidR="00E72F74">
        <w:t>skills</w:t>
      </w:r>
      <w:r>
        <w:t>, how can you see yourself contributing to this?</w:t>
      </w:r>
    </w:p>
    <w:p w:rsidR="009A5CC7" w:rsidRPr="000E328F" w:rsidRDefault="009A5CC7"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9A5CC7" w:rsidRDefault="009A5CC7" w:rsidP="00151014">
      <w:pPr>
        <w:pStyle w:val="TableNotesHead"/>
        <w:rPr>
          <w:rFonts w:ascii="Arial" w:hAnsi="Arial" w:cs="Arial"/>
          <w:sz w:val="21"/>
          <w:szCs w:val="21"/>
        </w:rPr>
      </w:pPr>
    </w:p>
    <w:p w:rsidR="009A5CC7" w:rsidRDefault="009A5CC7" w:rsidP="00151014">
      <w:pPr>
        <w:pStyle w:val="TableNotesHead"/>
        <w:rPr>
          <w:rFonts w:ascii="Arial" w:hAnsi="Arial" w:cs="Arial"/>
          <w:sz w:val="21"/>
          <w:szCs w:val="21"/>
        </w:rPr>
      </w:pPr>
    </w:p>
    <w:p w:rsidR="009A5CC7" w:rsidRDefault="009A5CC7" w:rsidP="00151014">
      <w:pPr>
        <w:pStyle w:val="TableNotesHead"/>
        <w:rPr>
          <w:rFonts w:ascii="Arial" w:hAnsi="Arial" w:cs="Arial"/>
          <w:sz w:val="21"/>
          <w:szCs w:val="21"/>
        </w:rPr>
      </w:pPr>
    </w:p>
    <w:p w:rsidR="00880A65" w:rsidRDefault="00880A65" w:rsidP="00E72F74">
      <w:pPr>
        <w:pStyle w:val="IoDnumberedbullets"/>
        <w:numPr>
          <w:ilvl w:val="0"/>
          <w:numId w:val="0"/>
        </w:numPr>
        <w:spacing w:after="200"/>
        <w:ind w:left="567"/>
      </w:pPr>
    </w:p>
    <w:p w:rsidR="00C950F0" w:rsidRDefault="00880A65" w:rsidP="005E42C3">
      <w:pPr>
        <w:pStyle w:val="IoDnumberedbullets"/>
        <w:numPr>
          <w:ilvl w:val="1"/>
          <w:numId w:val="2"/>
        </w:numPr>
        <w:spacing w:after="200"/>
      </w:pPr>
      <w:r>
        <w:t>Describe your interpersonal style, and how would that benefit</w:t>
      </w:r>
      <w:r w:rsidR="00C950F0">
        <w:t xml:space="preserve">s </w:t>
      </w:r>
      <w:r>
        <w:t>you</w:t>
      </w:r>
      <w:r w:rsidRPr="000E328F">
        <w:t xml:space="preserve"> round the board table</w:t>
      </w:r>
      <w:r w:rsidR="00C950F0">
        <w:t>/in your current goverance roles</w:t>
      </w:r>
      <w:r w:rsidRPr="000E328F">
        <w:t>?</w:t>
      </w:r>
      <w:r w:rsidR="00E72F74">
        <w:t xml:space="preserve"> </w:t>
      </w:r>
      <w:r w:rsidR="00C950F0">
        <w:t xml:space="preserve">If no governance experience, speak to their executive or professional career instead. </w:t>
      </w:r>
    </w:p>
    <w:p w:rsidR="009A5CC7" w:rsidRPr="000E328F" w:rsidRDefault="009A5CC7"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9A5CC7" w:rsidRDefault="009A5CC7" w:rsidP="00151014">
      <w:pPr>
        <w:pStyle w:val="TableNotesHead"/>
        <w:rPr>
          <w:rFonts w:ascii="Arial" w:hAnsi="Arial" w:cs="Arial"/>
          <w:sz w:val="21"/>
          <w:szCs w:val="21"/>
        </w:rPr>
      </w:pPr>
    </w:p>
    <w:p w:rsidR="00880A65" w:rsidRPr="000E328F" w:rsidRDefault="00880A65" w:rsidP="00E72F74">
      <w:pPr>
        <w:pStyle w:val="IoDnumberedbullets"/>
        <w:spacing w:after="200"/>
      </w:pPr>
      <w:r w:rsidRPr="000E328F">
        <w:lastRenderedPageBreak/>
        <w:t>What do you understand to be good governance vs good management?</w:t>
      </w:r>
    </w:p>
    <w:p w:rsidR="00E72F74" w:rsidRDefault="009A5CC7"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E72F74" w:rsidRDefault="00E72F74" w:rsidP="00151014">
      <w:pPr>
        <w:pStyle w:val="TableNotesHead"/>
        <w:rPr>
          <w:rFonts w:ascii="Arial" w:hAnsi="Arial" w:cs="Arial"/>
          <w:sz w:val="21"/>
          <w:szCs w:val="21"/>
        </w:rPr>
      </w:pPr>
    </w:p>
    <w:p w:rsidR="00E72F74" w:rsidRDefault="00E72F74" w:rsidP="00151014">
      <w:pPr>
        <w:pStyle w:val="TableNotesHead"/>
        <w:rPr>
          <w:rFonts w:ascii="Arial" w:hAnsi="Arial" w:cs="Arial"/>
          <w:sz w:val="21"/>
          <w:szCs w:val="21"/>
        </w:rPr>
      </w:pPr>
    </w:p>
    <w:p w:rsidR="00E72F74" w:rsidRPr="000E328F" w:rsidRDefault="00E72F74" w:rsidP="00151014">
      <w:pPr>
        <w:pStyle w:val="TableNotesHead"/>
        <w:rPr>
          <w:rFonts w:ascii="Arial" w:hAnsi="Arial" w:cs="Arial"/>
          <w:sz w:val="21"/>
          <w:szCs w:val="21"/>
        </w:rPr>
      </w:pPr>
    </w:p>
    <w:p w:rsidR="009A5CC7" w:rsidRDefault="009A5CC7" w:rsidP="00151014">
      <w:pPr>
        <w:pStyle w:val="TableNotesHead"/>
        <w:rPr>
          <w:rFonts w:ascii="Arial" w:hAnsi="Arial" w:cs="Arial"/>
          <w:sz w:val="21"/>
          <w:szCs w:val="21"/>
        </w:rPr>
      </w:pPr>
    </w:p>
    <w:p w:rsidR="00880A65" w:rsidRDefault="00880A65" w:rsidP="00E72F74">
      <w:pPr>
        <w:pStyle w:val="IoDnumberedbullets"/>
        <w:spacing w:after="200"/>
      </w:pPr>
      <w:r>
        <w:t>Talk us through a particular experience when you were part of diverse group, with different skills</w:t>
      </w:r>
      <w:r w:rsidR="00151014">
        <w:t>, thoug</w:t>
      </w:r>
      <w:r w:rsidR="009A5CC7">
        <w:t>h</w:t>
      </w:r>
      <w:r w:rsidR="00151014">
        <w:t>t</w:t>
      </w:r>
      <w:r w:rsidR="009A5CC7">
        <w:t xml:space="preserve">s and </w:t>
      </w:r>
      <w:r w:rsidRPr="000E328F">
        <w:t>views</w:t>
      </w:r>
      <w:r>
        <w:t xml:space="preserve">. </w:t>
      </w:r>
      <w:r w:rsidR="009A5CC7">
        <w:t>What was your role, and how did you ensure you</w:t>
      </w:r>
      <w:r w:rsidR="00151014">
        <w:t>rs</w:t>
      </w:r>
      <w:r w:rsidR="009A5CC7">
        <w:t xml:space="preserve"> and others views were considered? </w:t>
      </w:r>
    </w:p>
    <w:p w:rsidR="009A5CC7" w:rsidRPr="000E328F" w:rsidRDefault="009A5CC7"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9A5CC7" w:rsidRDefault="009A5CC7" w:rsidP="00151014">
      <w:pPr>
        <w:pStyle w:val="TableNotesHead"/>
        <w:rPr>
          <w:rFonts w:ascii="Arial" w:hAnsi="Arial" w:cs="Arial"/>
          <w:sz w:val="21"/>
          <w:szCs w:val="21"/>
        </w:rPr>
      </w:pPr>
    </w:p>
    <w:p w:rsidR="009A5CC7" w:rsidRDefault="009A5CC7" w:rsidP="00151014">
      <w:pPr>
        <w:pStyle w:val="TableNotesHead"/>
        <w:rPr>
          <w:rFonts w:ascii="Arial" w:hAnsi="Arial" w:cs="Arial"/>
          <w:sz w:val="21"/>
          <w:szCs w:val="21"/>
        </w:rPr>
      </w:pPr>
    </w:p>
    <w:p w:rsidR="009A5CC7" w:rsidRDefault="009A5CC7" w:rsidP="00151014">
      <w:pPr>
        <w:pStyle w:val="TableNotesHead"/>
        <w:rPr>
          <w:rFonts w:ascii="Arial" w:hAnsi="Arial" w:cs="Arial"/>
          <w:sz w:val="21"/>
          <w:szCs w:val="21"/>
        </w:rPr>
      </w:pPr>
    </w:p>
    <w:p w:rsidR="009A5CC7" w:rsidRDefault="009A5CC7" w:rsidP="00E72F74">
      <w:pPr>
        <w:pStyle w:val="IoDnumberedbullets"/>
        <w:numPr>
          <w:ilvl w:val="0"/>
          <w:numId w:val="0"/>
        </w:numPr>
        <w:spacing w:after="200"/>
        <w:ind w:left="567"/>
      </w:pPr>
    </w:p>
    <w:p w:rsidR="00880A65" w:rsidRDefault="00880A65" w:rsidP="00E72F74">
      <w:pPr>
        <w:pStyle w:val="IoDnumberedbullets"/>
        <w:spacing w:after="200"/>
      </w:pPr>
      <w:r>
        <w:t>Tell us about a time you have been able to clearly articulate your thoughts on a complex or ambiguous situation, and were this has led to making a difference to the discussion and decision?</w:t>
      </w:r>
    </w:p>
    <w:p w:rsidR="00880A65" w:rsidRPr="000E328F" w:rsidRDefault="00880A65"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880A65" w:rsidRPr="000E328F" w:rsidRDefault="00880A65" w:rsidP="00151014">
      <w:pPr>
        <w:pStyle w:val="TableNotesHead"/>
        <w:rPr>
          <w:rFonts w:ascii="Arial" w:hAnsi="Arial" w:cs="Arial"/>
          <w:sz w:val="21"/>
          <w:szCs w:val="21"/>
        </w:rPr>
      </w:pPr>
    </w:p>
    <w:p w:rsidR="00880A65" w:rsidRPr="000E328F" w:rsidRDefault="00880A65" w:rsidP="00151014">
      <w:pPr>
        <w:pStyle w:val="TableNotesHead"/>
        <w:rPr>
          <w:rFonts w:ascii="Arial" w:hAnsi="Arial" w:cs="Arial"/>
          <w:sz w:val="21"/>
          <w:szCs w:val="21"/>
        </w:rPr>
      </w:pPr>
    </w:p>
    <w:p w:rsidR="00880A65" w:rsidRDefault="00880A65" w:rsidP="00151014">
      <w:pPr>
        <w:pStyle w:val="TableNotesHead"/>
        <w:rPr>
          <w:rFonts w:ascii="Arial" w:hAnsi="Arial" w:cs="Arial"/>
          <w:sz w:val="21"/>
          <w:szCs w:val="21"/>
        </w:rPr>
      </w:pPr>
    </w:p>
    <w:p w:rsidR="00880A65" w:rsidRDefault="00880A65" w:rsidP="00E72F74">
      <w:pPr>
        <w:pStyle w:val="IoDnumberedbullets"/>
        <w:numPr>
          <w:ilvl w:val="0"/>
          <w:numId w:val="0"/>
        </w:numPr>
        <w:spacing w:after="200"/>
      </w:pPr>
    </w:p>
    <w:p w:rsidR="00880A65" w:rsidRDefault="00880A65" w:rsidP="00E72F74">
      <w:pPr>
        <w:pStyle w:val="IoDnumberedbullets"/>
        <w:numPr>
          <w:ilvl w:val="0"/>
          <w:numId w:val="0"/>
        </w:numPr>
        <w:spacing w:after="200"/>
        <w:ind w:left="567"/>
      </w:pPr>
    </w:p>
    <w:p w:rsidR="00880A65" w:rsidRPr="000E328F" w:rsidRDefault="00880A65" w:rsidP="00E72F74">
      <w:pPr>
        <w:pStyle w:val="IoDnumberedbullets"/>
        <w:spacing w:after="200"/>
      </w:pPr>
      <w:r>
        <w:t>Tell us about a sit</w:t>
      </w:r>
      <w:r w:rsidRPr="000E328F">
        <w:t xml:space="preserve">uation when you disagreed with a decision that was made – how did you manage the situation?  </w:t>
      </w:r>
      <w:r>
        <w:t xml:space="preserve">What did you learn from this situation? </w:t>
      </w:r>
    </w:p>
    <w:p w:rsidR="00880A65" w:rsidRPr="000E328F" w:rsidRDefault="00880A65"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880A65" w:rsidRPr="000E328F" w:rsidRDefault="00880A65" w:rsidP="00151014">
      <w:pPr>
        <w:pStyle w:val="TableNotesHead"/>
        <w:rPr>
          <w:rFonts w:ascii="Arial" w:hAnsi="Arial" w:cs="Arial"/>
          <w:sz w:val="21"/>
          <w:szCs w:val="21"/>
        </w:rPr>
      </w:pPr>
    </w:p>
    <w:p w:rsidR="00880A65" w:rsidRPr="000E328F" w:rsidRDefault="00880A65" w:rsidP="00151014">
      <w:pPr>
        <w:pStyle w:val="TableNotesHead"/>
        <w:rPr>
          <w:rFonts w:ascii="Arial" w:hAnsi="Arial" w:cs="Arial"/>
          <w:sz w:val="21"/>
          <w:szCs w:val="21"/>
        </w:rPr>
      </w:pPr>
    </w:p>
    <w:p w:rsidR="00880A65" w:rsidRPr="000E328F" w:rsidRDefault="00880A65" w:rsidP="00151014">
      <w:pPr>
        <w:pStyle w:val="TableNotesHead"/>
        <w:rPr>
          <w:rFonts w:ascii="Arial" w:hAnsi="Arial" w:cs="Arial"/>
          <w:sz w:val="21"/>
          <w:szCs w:val="21"/>
        </w:rPr>
      </w:pPr>
    </w:p>
    <w:p w:rsidR="00880A65" w:rsidRDefault="00880A65" w:rsidP="00E72F74">
      <w:pPr>
        <w:pStyle w:val="IoDnumberedbullets"/>
        <w:numPr>
          <w:ilvl w:val="0"/>
          <w:numId w:val="0"/>
        </w:numPr>
        <w:spacing w:after="200"/>
      </w:pPr>
    </w:p>
    <w:p w:rsidR="009A5CC7" w:rsidRDefault="009A5CC7" w:rsidP="00E72F74">
      <w:pPr>
        <w:pStyle w:val="IoDnumberedbullets"/>
        <w:numPr>
          <w:ilvl w:val="0"/>
          <w:numId w:val="0"/>
        </w:numPr>
        <w:spacing w:after="200"/>
        <w:ind w:left="567"/>
      </w:pPr>
    </w:p>
    <w:p w:rsidR="00880A65" w:rsidRPr="000E328F" w:rsidRDefault="00880A65" w:rsidP="00E72F74">
      <w:pPr>
        <w:pStyle w:val="IoDnumberedbullets"/>
        <w:spacing w:after="200"/>
      </w:pPr>
      <w:r w:rsidRPr="000E328F">
        <w:t xml:space="preserve">Can you give an example of how you or a board has or might influence shareholder or stakeholder value? </w:t>
      </w:r>
    </w:p>
    <w:p w:rsidR="009A5CC7" w:rsidRPr="000E328F" w:rsidRDefault="009A5CC7"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9A5CC7" w:rsidRPr="000E328F" w:rsidRDefault="009A5CC7" w:rsidP="00151014">
      <w:pPr>
        <w:pStyle w:val="TableNotesHead"/>
        <w:rPr>
          <w:rFonts w:ascii="Arial" w:hAnsi="Arial" w:cs="Arial"/>
          <w:sz w:val="21"/>
          <w:szCs w:val="21"/>
        </w:rPr>
      </w:pPr>
    </w:p>
    <w:p w:rsidR="009A5CC7" w:rsidRDefault="009A5CC7" w:rsidP="00151014">
      <w:pPr>
        <w:pStyle w:val="TableNotesHead"/>
        <w:rPr>
          <w:rFonts w:ascii="Arial" w:hAnsi="Arial" w:cs="Arial"/>
          <w:sz w:val="21"/>
          <w:szCs w:val="21"/>
        </w:rPr>
      </w:pPr>
    </w:p>
    <w:p w:rsidR="00E72F74" w:rsidRPr="000E328F" w:rsidRDefault="00E72F74" w:rsidP="00151014">
      <w:pPr>
        <w:pStyle w:val="TableNotesHead"/>
        <w:rPr>
          <w:rFonts w:ascii="Arial" w:hAnsi="Arial" w:cs="Arial"/>
          <w:sz w:val="21"/>
          <w:szCs w:val="21"/>
        </w:rPr>
      </w:pPr>
    </w:p>
    <w:p w:rsidR="009A5CC7" w:rsidRPr="000E328F" w:rsidRDefault="009A5CC7" w:rsidP="00151014">
      <w:pPr>
        <w:pStyle w:val="TableText"/>
        <w:rPr>
          <w:rFonts w:ascii="Arial" w:hAnsi="Arial" w:cs="Arial"/>
          <w:sz w:val="21"/>
          <w:szCs w:val="21"/>
        </w:rPr>
      </w:pPr>
    </w:p>
    <w:p w:rsidR="00880A65" w:rsidRPr="000E328F" w:rsidRDefault="00880A65" w:rsidP="00E72F74">
      <w:pPr>
        <w:pStyle w:val="IoDnumberedbullets"/>
        <w:spacing w:after="200"/>
      </w:pPr>
      <w:r w:rsidRPr="000E328F">
        <w:lastRenderedPageBreak/>
        <w:t xml:space="preserve">What do you think are some of the key challenges facing boards today in the environment we operate in?  </w:t>
      </w:r>
    </w:p>
    <w:p w:rsidR="009A5CC7" w:rsidRPr="000E328F" w:rsidRDefault="009A5CC7"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9A5CC7" w:rsidRPr="000E328F" w:rsidRDefault="009A5CC7" w:rsidP="00151014">
      <w:pPr>
        <w:pStyle w:val="TableNotesHead"/>
        <w:rPr>
          <w:rFonts w:ascii="Arial" w:hAnsi="Arial" w:cs="Arial"/>
          <w:sz w:val="21"/>
          <w:szCs w:val="21"/>
        </w:rPr>
      </w:pPr>
    </w:p>
    <w:p w:rsidR="009A5CC7" w:rsidRPr="000E328F" w:rsidRDefault="009A5CC7" w:rsidP="00151014">
      <w:pPr>
        <w:pStyle w:val="TableNotesHead"/>
        <w:rPr>
          <w:rFonts w:ascii="Arial" w:hAnsi="Arial" w:cs="Arial"/>
          <w:sz w:val="21"/>
          <w:szCs w:val="21"/>
        </w:rPr>
      </w:pPr>
    </w:p>
    <w:p w:rsidR="009A5CC7" w:rsidRPr="000E328F" w:rsidRDefault="009A5CC7" w:rsidP="00151014">
      <w:pPr>
        <w:pStyle w:val="TableNotesHead"/>
        <w:rPr>
          <w:rFonts w:ascii="Arial" w:hAnsi="Arial" w:cs="Arial"/>
          <w:sz w:val="21"/>
          <w:szCs w:val="21"/>
        </w:rPr>
      </w:pPr>
    </w:p>
    <w:p w:rsidR="00880A65" w:rsidRDefault="00880A65" w:rsidP="00151014">
      <w:pPr>
        <w:ind w:right="4"/>
        <w:rPr>
          <w:sz w:val="21"/>
          <w:szCs w:val="21"/>
        </w:rPr>
      </w:pPr>
    </w:p>
    <w:p w:rsidR="00880A65" w:rsidRPr="000E328F" w:rsidRDefault="00880A65" w:rsidP="00E72F74">
      <w:pPr>
        <w:pStyle w:val="IoDnumberedbullets"/>
        <w:spacing w:after="200"/>
      </w:pPr>
      <w:r w:rsidRPr="000E328F">
        <w:t xml:space="preserve">Do you have any interests, or are likely to have any interests, in matters that relate to being a Future Director on our board? How would these interests affect you carrying out the role? </w:t>
      </w:r>
    </w:p>
    <w:p w:rsidR="009A5CC7" w:rsidRPr="000E328F" w:rsidRDefault="009A5CC7"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9A5CC7" w:rsidRPr="000E328F" w:rsidRDefault="009A5CC7" w:rsidP="00151014">
      <w:pPr>
        <w:pStyle w:val="TableNotesHead"/>
        <w:rPr>
          <w:rFonts w:ascii="Arial" w:hAnsi="Arial" w:cs="Arial"/>
          <w:sz w:val="21"/>
          <w:szCs w:val="21"/>
        </w:rPr>
      </w:pPr>
    </w:p>
    <w:p w:rsidR="009A5CC7" w:rsidRPr="000E328F" w:rsidRDefault="009A5CC7" w:rsidP="00151014">
      <w:pPr>
        <w:pStyle w:val="TableNotesHead"/>
        <w:rPr>
          <w:rFonts w:ascii="Arial" w:hAnsi="Arial" w:cs="Arial"/>
          <w:sz w:val="21"/>
          <w:szCs w:val="21"/>
        </w:rPr>
      </w:pPr>
    </w:p>
    <w:p w:rsidR="009A5CC7" w:rsidRPr="000E328F" w:rsidRDefault="009A5CC7" w:rsidP="00151014">
      <w:pPr>
        <w:pStyle w:val="TableNotesHead"/>
        <w:rPr>
          <w:rFonts w:ascii="Arial" w:hAnsi="Arial" w:cs="Arial"/>
          <w:sz w:val="21"/>
          <w:szCs w:val="21"/>
        </w:rPr>
      </w:pPr>
    </w:p>
    <w:p w:rsidR="00880A65" w:rsidRDefault="00880A65" w:rsidP="00151014">
      <w:pPr>
        <w:ind w:right="4"/>
        <w:rPr>
          <w:sz w:val="21"/>
          <w:szCs w:val="21"/>
        </w:rPr>
      </w:pPr>
    </w:p>
    <w:p w:rsidR="00880A65" w:rsidRPr="000E328F" w:rsidRDefault="00880A65" w:rsidP="00E72F74">
      <w:pPr>
        <w:pStyle w:val="IoDnumberedbullets"/>
        <w:spacing w:after="200"/>
      </w:pPr>
      <w:r w:rsidRPr="000E328F">
        <w:t xml:space="preserve">Is there any further </w:t>
      </w:r>
      <w:r w:rsidR="00E72F74">
        <w:t xml:space="preserve">information about you that you think the Chair, or the members of the selection panel </w:t>
      </w:r>
      <w:r w:rsidRPr="000E328F">
        <w:t>would find useful in making a decision on this role?</w:t>
      </w:r>
    </w:p>
    <w:p w:rsidR="009A5CC7" w:rsidRDefault="009A5CC7" w:rsidP="00151014">
      <w:pPr>
        <w:pStyle w:val="TableNotesHead"/>
        <w:rPr>
          <w:rFonts w:ascii="Arial" w:hAnsi="Arial" w:cs="Arial"/>
          <w:sz w:val="21"/>
          <w:szCs w:val="21"/>
        </w:rPr>
      </w:pPr>
      <w:r w:rsidRPr="000E328F">
        <w:rPr>
          <w:rFonts w:ascii="Arial" w:hAnsi="Arial" w:cs="Arial"/>
          <w:sz w:val="21"/>
          <w:szCs w:val="21"/>
        </w:rPr>
        <w:t>Notes</w:t>
      </w:r>
      <w:r w:rsidR="00151014">
        <w:rPr>
          <w:rFonts w:ascii="Arial" w:hAnsi="Arial" w:cs="Arial"/>
          <w:sz w:val="21"/>
          <w:szCs w:val="21"/>
        </w:rPr>
        <w:t>:</w:t>
      </w:r>
    </w:p>
    <w:p w:rsidR="00151014" w:rsidRDefault="00151014" w:rsidP="00151014">
      <w:pPr>
        <w:pStyle w:val="TableNotesHead"/>
        <w:rPr>
          <w:rFonts w:ascii="Arial" w:hAnsi="Arial" w:cs="Arial"/>
          <w:sz w:val="21"/>
          <w:szCs w:val="21"/>
        </w:rPr>
      </w:pPr>
    </w:p>
    <w:p w:rsidR="00151014" w:rsidRDefault="00151014" w:rsidP="00151014">
      <w:pPr>
        <w:pStyle w:val="TableNotesHead"/>
        <w:rPr>
          <w:rFonts w:ascii="Arial" w:hAnsi="Arial" w:cs="Arial"/>
          <w:sz w:val="21"/>
          <w:szCs w:val="21"/>
        </w:rPr>
      </w:pPr>
    </w:p>
    <w:p w:rsidR="00151014" w:rsidRDefault="00151014" w:rsidP="00151014">
      <w:pPr>
        <w:pStyle w:val="TableNotesHead"/>
        <w:rPr>
          <w:rFonts w:ascii="Arial" w:hAnsi="Arial" w:cs="Arial"/>
          <w:sz w:val="21"/>
          <w:szCs w:val="21"/>
        </w:rPr>
      </w:pPr>
    </w:p>
    <w:p w:rsidR="00151014" w:rsidRDefault="00151014" w:rsidP="00151014">
      <w:pPr>
        <w:pStyle w:val="TableNotesHead"/>
        <w:rPr>
          <w:rFonts w:ascii="Arial" w:hAnsi="Arial" w:cs="Arial"/>
          <w:sz w:val="21"/>
          <w:szCs w:val="21"/>
        </w:rPr>
      </w:pPr>
    </w:p>
    <w:p w:rsidR="00151014" w:rsidRDefault="00151014" w:rsidP="00E72F74">
      <w:pPr>
        <w:pStyle w:val="IoDnumberedbullets"/>
        <w:spacing w:after="200"/>
      </w:pPr>
      <w:r>
        <w:t xml:space="preserve">What questions do you have for us? </w:t>
      </w:r>
    </w:p>
    <w:p w:rsidR="00151014" w:rsidRDefault="00151014" w:rsidP="00E72F74">
      <w:pPr>
        <w:pStyle w:val="IoDnumberedbullets"/>
        <w:numPr>
          <w:ilvl w:val="0"/>
          <w:numId w:val="0"/>
        </w:numPr>
        <w:spacing w:after="200"/>
        <w:rPr>
          <w:color w:val="808080" w:themeColor="background1" w:themeShade="80"/>
        </w:rPr>
      </w:pPr>
    </w:p>
    <w:p w:rsidR="00151014" w:rsidRPr="00151014" w:rsidRDefault="00151014" w:rsidP="00E72F74">
      <w:pPr>
        <w:pStyle w:val="IoDnumberedbullets"/>
        <w:numPr>
          <w:ilvl w:val="0"/>
          <w:numId w:val="0"/>
        </w:numPr>
        <w:spacing w:after="200"/>
        <w:rPr>
          <w:color w:val="808080" w:themeColor="background1" w:themeShade="80"/>
        </w:rPr>
      </w:pPr>
      <w:r w:rsidRPr="00151014">
        <w:rPr>
          <w:color w:val="808080" w:themeColor="background1" w:themeShade="80"/>
        </w:rPr>
        <w:t>Notes</w:t>
      </w:r>
      <w:r>
        <w:rPr>
          <w:color w:val="808080" w:themeColor="background1" w:themeShade="80"/>
        </w:rPr>
        <w:t>:</w:t>
      </w:r>
    </w:p>
    <w:p w:rsidR="00151014" w:rsidRPr="000E328F" w:rsidRDefault="00151014" w:rsidP="00151014">
      <w:pPr>
        <w:pStyle w:val="TableNotesHead"/>
        <w:rPr>
          <w:rFonts w:ascii="Arial" w:hAnsi="Arial" w:cs="Arial"/>
          <w:sz w:val="21"/>
          <w:szCs w:val="21"/>
        </w:rPr>
      </w:pPr>
    </w:p>
    <w:p w:rsidR="009A5CC7" w:rsidRDefault="009A5CC7" w:rsidP="00151014">
      <w:pPr>
        <w:pStyle w:val="TableNotesHead"/>
        <w:rPr>
          <w:rFonts w:ascii="Arial" w:hAnsi="Arial" w:cs="Arial"/>
          <w:sz w:val="21"/>
          <w:szCs w:val="21"/>
        </w:rPr>
      </w:pPr>
    </w:p>
    <w:p w:rsidR="00E82A0E" w:rsidRDefault="00E82A0E" w:rsidP="00151014">
      <w:pPr>
        <w:pStyle w:val="TableNotesHead"/>
        <w:rPr>
          <w:rFonts w:ascii="Arial" w:hAnsi="Arial" w:cs="Arial"/>
          <w:sz w:val="21"/>
          <w:szCs w:val="21"/>
        </w:rPr>
      </w:pPr>
    </w:p>
    <w:p w:rsidR="00E82A0E" w:rsidRDefault="00E82A0E" w:rsidP="00E82A0E">
      <w:pPr>
        <w:pStyle w:val="IoDBody"/>
        <w:rPr>
          <w:rFonts w:eastAsia="Times New Roman"/>
          <w:lang w:val="en-NZ" w:eastAsia="en-NZ"/>
        </w:rPr>
      </w:pPr>
    </w:p>
    <w:p w:rsidR="00E82A0E" w:rsidRDefault="00E82A0E" w:rsidP="00E82A0E">
      <w:pPr>
        <w:pStyle w:val="IoDBody"/>
        <w:rPr>
          <w:rFonts w:eastAsia="Times New Roman"/>
          <w:lang w:val="en-NZ" w:eastAsia="en-NZ"/>
        </w:rPr>
      </w:pPr>
    </w:p>
    <w:p w:rsidR="00E82A0E" w:rsidRDefault="00E82A0E" w:rsidP="00E82A0E">
      <w:pPr>
        <w:pStyle w:val="IoDBody"/>
        <w:rPr>
          <w:rFonts w:eastAsia="Times New Roman"/>
          <w:lang w:val="en-NZ" w:eastAsia="en-NZ"/>
        </w:rPr>
      </w:pPr>
    </w:p>
    <w:p w:rsidR="00E82A0E" w:rsidRDefault="00E82A0E" w:rsidP="00E82A0E">
      <w:pPr>
        <w:pStyle w:val="IoDBody"/>
        <w:rPr>
          <w:rFonts w:eastAsia="Times New Roman"/>
          <w:lang w:val="en-NZ" w:eastAsia="en-NZ"/>
        </w:rPr>
      </w:pPr>
    </w:p>
    <w:p w:rsidR="00E82A0E" w:rsidRPr="00E529CC" w:rsidRDefault="00E82A0E" w:rsidP="00E82A0E">
      <w:pPr>
        <w:pStyle w:val="IoDBody"/>
        <w:rPr>
          <w:rFonts w:eastAsia="Times New Roman"/>
          <w:lang w:val="en-NZ" w:eastAsia="en-NZ"/>
        </w:rPr>
      </w:pPr>
      <w:r>
        <w:rPr>
          <w:rFonts w:eastAsia="Times New Roman"/>
          <w:lang w:val="en-NZ" w:eastAsia="en-NZ"/>
        </w:rPr>
        <w:t>The New Zealand Company Director Framework identifies f</w:t>
      </w:r>
      <w:r w:rsidRPr="00E529CC">
        <w:rPr>
          <w:rFonts w:eastAsia="Times New Roman"/>
          <w:lang w:val="en-NZ" w:eastAsia="en-NZ"/>
        </w:rPr>
        <w:t>our key areas of competency for directors that combine and inform governanc</w:t>
      </w:r>
      <w:r>
        <w:rPr>
          <w:rFonts w:eastAsia="Times New Roman"/>
          <w:lang w:val="en-NZ" w:eastAsia="en-NZ"/>
        </w:rPr>
        <w:t xml:space="preserve">e best practice. Please refer to the framework on the following pages when considering your candidates’ skills, experience and capabilities and their suitability for your Future Director opportunity. </w:t>
      </w:r>
    </w:p>
    <w:p w:rsidR="00E72F74" w:rsidRDefault="00E72F74" w:rsidP="00E72F74">
      <w:pPr>
        <w:pStyle w:val="Head2IoD"/>
        <w:rPr>
          <w:lang w:val="en-NZ" w:eastAsia="en-NZ"/>
        </w:rPr>
      </w:pPr>
      <w:r>
        <w:rPr>
          <w:lang w:val="en-NZ" w:eastAsia="en-NZ"/>
        </w:rPr>
        <w:lastRenderedPageBreak/>
        <w:t xml:space="preserve">The Institute of Directors’ </w:t>
      </w:r>
      <w:r w:rsidRPr="00E529CC">
        <w:rPr>
          <w:bdr w:val="none" w:sz="0" w:space="0" w:color="auto" w:frame="1"/>
          <w:lang w:val="en-NZ" w:eastAsia="en-NZ"/>
        </w:rPr>
        <w:t>New Zealand Director Competency Framework</w:t>
      </w:r>
      <w:r w:rsidRPr="00E529CC">
        <w:rPr>
          <w:lang w:val="en-NZ" w:eastAsia="en-NZ"/>
        </w:rPr>
        <w:t xml:space="preserve"> (2012) </w:t>
      </w:r>
    </w:p>
    <w:p w:rsidR="00E72F74" w:rsidRPr="00E529CC" w:rsidRDefault="00E72F74" w:rsidP="00E72F74">
      <w:pPr>
        <w:pStyle w:val="IoDBody"/>
        <w:rPr>
          <w:rFonts w:eastAsia="Times New Roman"/>
          <w:lang w:val="en-NZ" w:eastAsia="en-NZ"/>
        </w:rPr>
      </w:pPr>
      <w:r>
        <w:rPr>
          <w:rFonts w:eastAsia="Times New Roman"/>
          <w:lang w:val="en-NZ" w:eastAsia="en-NZ"/>
        </w:rPr>
        <w:t>The New Zealand Company Director Framework identifies f</w:t>
      </w:r>
      <w:r w:rsidRPr="00E529CC">
        <w:rPr>
          <w:rFonts w:eastAsia="Times New Roman"/>
          <w:lang w:val="en-NZ" w:eastAsia="en-NZ"/>
        </w:rPr>
        <w:t>our key areas of competency for directors that combine and inform governance best practice. These comprise:</w:t>
      </w:r>
    </w:p>
    <w:p w:rsidR="00E72F74" w:rsidRPr="00E529CC" w:rsidRDefault="00E72F74" w:rsidP="00E72F74">
      <w:pPr>
        <w:pStyle w:val="IoDBullets"/>
        <w:rPr>
          <w:rFonts w:eastAsia="Times New Roman"/>
          <w:lang w:val="en-NZ" w:eastAsia="en-NZ"/>
        </w:rPr>
      </w:pPr>
      <w:r w:rsidRPr="00E529CC">
        <w:rPr>
          <w:rFonts w:eastAsia="Times New Roman"/>
          <w:lang w:val="en-NZ" w:eastAsia="en-NZ"/>
        </w:rPr>
        <w:t>strategic and governance leadership</w:t>
      </w:r>
    </w:p>
    <w:p w:rsidR="00E72F74" w:rsidRPr="00E529CC" w:rsidRDefault="00E72F74" w:rsidP="00E72F74">
      <w:pPr>
        <w:pStyle w:val="IoDBullets"/>
        <w:rPr>
          <w:rFonts w:eastAsia="Times New Roman"/>
          <w:lang w:val="en-NZ" w:eastAsia="en-NZ"/>
        </w:rPr>
      </w:pPr>
      <w:r w:rsidRPr="00E529CC">
        <w:rPr>
          <w:rFonts w:eastAsia="Times New Roman"/>
          <w:lang w:val="en-NZ" w:eastAsia="en-NZ"/>
        </w:rPr>
        <w:t>informed decision-making</w:t>
      </w:r>
    </w:p>
    <w:p w:rsidR="00E72F74" w:rsidRPr="00E529CC" w:rsidRDefault="00E72F74" w:rsidP="00E72F74">
      <w:pPr>
        <w:pStyle w:val="IoDBullets"/>
        <w:rPr>
          <w:rFonts w:eastAsia="Times New Roman"/>
          <w:lang w:val="en-NZ" w:eastAsia="en-NZ"/>
        </w:rPr>
      </w:pPr>
      <w:r w:rsidRPr="00E529CC">
        <w:rPr>
          <w:rFonts w:eastAsia="Times New Roman"/>
          <w:lang w:val="en-NZ" w:eastAsia="en-NZ"/>
        </w:rPr>
        <w:t>business acumen</w:t>
      </w:r>
    </w:p>
    <w:p w:rsidR="00E72F74" w:rsidRPr="00E529CC" w:rsidRDefault="00E72F74" w:rsidP="00E72F74">
      <w:pPr>
        <w:pStyle w:val="IoDBullets"/>
        <w:rPr>
          <w:rFonts w:eastAsia="Times New Roman"/>
          <w:lang w:val="en-NZ" w:eastAsia="en-NZ"/>
        </w:rPr>
      </w:pPr>
      <w:proofErr w:type="gramStart"/>
      <w:r w:rsidRPr="00E529CC">
        <w:rPr>
          <w:rFonts w:eastAsia="Times New Roman"/>
          <w:lang w:val="en-NZ" w:eastAsia="en-NZ"/>
        </w:rPr>
        <w:t>communication</w:t>
      </w:r>
      <w:proofErr w:type="gramEnd"/>
      <w:r w:rsidRPr="00E529CC">
        <w:rPr>
          <w:rFonts w:eastAsia="Times New Roman"/>
          <w:lang w:val="en-NZ" w:eastAsia="en-NZ"/>
        </w:rPr>
        <w:t>.</w:t>
      </w:r>
    </w:p>
    <w:p w:rsidR="00E72F74" w:rsidRPr="00E529CC" w:rsidRDefault="00E72F74" w:rsidP="00E72F74">
      <w:pPr>
        <w:pStyle w:val="IoDBody"/>
        <w:rPr>
          <w:rFonts w:eastAsia="Times New Roman"/>
          <w:lang w:val="en-NZ" w:eastAsia="en-NZ"/>
        </w:rPr>
      </w:pPr>
      <w:r w:rsidRPr="00E529CC">
        <w:rPr>
          <w:rFonts w:eastAsia="Times New Roman"/>
          <w:lang w:val="en-NZ" w:eastAsia="en-NZ"/>
        </w:rPr>
        <w:t>Individual directors will have differing strengths and weaknesses across the four areas. Directors can use the competencies to assess professional development activities, and to identify particular areas they wish to strengthen.</w:t>
      </w:r>
    </w:p>
    <w:p w:rsidR="00E72F74" w:rsidRDefault="00E72F74" w:rsidP="00E72F74">
      <w:pPr>
        <w:pStyle w:val="Head2IoD"/>
        <w:rPr>
          <w:rFonts w:cstheme="minorHAnsi"/>
        </w:rPr>
      </w:pPr>
      <w:r>
        <w:t>Key competencies for directors</w:t>
      </w:r>
    </w:p>
    <w:tbl>
      <w:tblPr>
        <w:tblStyle w:val="IoD"/>
        <w:tblW w:w="0" w:type="auto"/>
        <w:tblLook w:val="04A0" w:firstRow="1" w:lastRow="0" w:firstColumn="1" w:lastColumn="0" w:noHBand="0" w:noVBand="1"/>
      </w:tblPr>
      <w:tblGrid>
        <w:gridCol w:w="4816"/>
        <w:gridCol w:w="4816"/>
      </w:tblGrid>
      <w:tr w:rsidR="00E72F74" w:rsidTr="005E42C3">
        <w:trPr>
          <w:cnfStyle w:val="100000000000" w:firstRow="1" w:lastRow="0" w:firstColumn="0" w:lastColumn="0" w:oddVBand="0" w:evenVBand="0" w:oddHBand="0" w:evenHBand="0" w:firstRowFirstColumn="0" w:firstRowLastColumn="0" w:lastRowFirstColumn="0" w:lastRowLastColumn="0"/>
        </w:trPr>
        <w:tc>
          <w:tcPr>
            <w:tcW w:w="4816" w:type="dxa"/>
          </w:tcPr>
          <w:p w:rsidR="00E72F74" w:rsidRPr="00222B9A" w:rsidRDefault="00E72F74" w:rsidP="005E42C3">
            <w:pPr>
              <w:pStyle w:val="TableheadIoD"/>
              <w:rPr>
                <w:bdr w:val="none" w:sz="0" w:space="0" w:color="auto" w:frame="1"/>
                <w:lang w:val="en-NZ" w:eastAsia="en-NZ"/>
              </w:rPr>
            </w:pPr>
            <w:r>
              <w:rPr>
                <w:bdr w:val="none" w:sz="0" w:space="0" w:color="auto" w:frame="1"/>
                <w:lang w:val="en-NZ" w:eastAsia="en-NZ"/>
              </w:rPr>
              <w:t>Strategic and governance leadership</w:t>
            </w:r>
          </w:p>
        </w:tc>
        <w:tc>
          <w:tcPr>
            <w:tcW w:w="4816" w:type="dxa"/>
          </w:tcPr>
          <w:p w:rsidR="00E72F74" w:rsidRPr="00222B9A" w:rsidRDefault="00E72F74" w:rsidP="005E42C3">
            <w:pPr>
              <w:pStyle w:val="TableheadIoD"/>
              <w:rPr>
                <w:bdr w:val="none" w:sz="0" w:space="0" w:color="auto" w:frame="1"/>
                <w:lang w:val="en-NZ" w:eastAsia="en-NZ"/>
              </w:rPr>
            </w:pPr>
            <w:r>
              <w:rPr>
                <w:bdr w:val="none" w:sz="0" w:space="0" w:color="auto" w:frame="1"/>
                <w:lang w:val="en-NZ" w:eastAsia="en-NZ"/>
              </w:rPr>
              <w:t>Informed decision-making</w:t>
            </w:r>
          </w:p>
        </w:tc>
      </w:tr>
      <w:tr w:rsidR="00E72F74" w:rsidTr="005E42C3">
        <w:tc>
          <w:tcPr>
            <w:tcW w:w="4816" w:type="dxa"/>
          </w:tcPr>
          <w:p w:rsidR="00E72F74" w:rsidRDefault="00E72F74" w:rsidP="005E42C3">
            <w:pPr>
              <w:pStyle w:val="TablebulletsIoD"/>
              <w:rPr>
                <w:rFonts w:eastAsia="Times New Roman"/>
                <w:lang w:val="en-NZ" w:eastAsia="en-NZ"/>
              </w:rPr>
            </w:pPr>
            <w:r w:rsidRPr="00222B9A">
              <w:rPr>
                <w:rFonts w:eastAsia="Times New Roman"/>
                <w:lang w:val="en-NZ" w:eastAsia="en-NZ"/>
              </w:rPr>
              <w:t>Distinguishes governance from management</w:t>
            </w:r>
          </w:p>
          <w:p w:rsidR="00E72F74" w:rsidRPr="00222B9A" w:rsidRDefault="00E72F74" w:rsidP="00E72F74">
            <w:pPr>
              <w:pStyle w:val="TablebulletsIoD"/>
              <w:numPr>
                <w:ilvl w:val="1"/>
                <w:numId w:val="3"/>
              </w:numPr>
              <w:ind w:left="880" w:hanging="284"/>
              <w:rPr>
                <w:rFonts w:eastAsia="Times New Roman"/>
                <w:lang w:val="en-NZ" w:eastAsia="en-NZ"/>
              </w:rPr>
            </w:pPr>
            <w:r w:rsidRPr="00222B9A">
              <w:rPr>
                <w:rFonts w:eastAsia="Times New Roman"/>
                <w:lang w:val="en-NZ" w:eastAsia="en-NZ"/>
              </w:rPr>
              <w:t>understands and performs governance functions and engages with shareholders, management and employees as a governance representative</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Comprehends and articulates the big picture and maintains a strategic outlook</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Adapts to the political context of the day</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Drives strategy formulation, direction, implementation and communication</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Contributes to the (re)development of organisational culture based on the vision and strategy</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Maintains specific sector knowledge</w:t>
            </w:r>
          </w:p>
          <w:p w:rsidR="00E72F74" w:rsidRDefault="00E72F74" w:rsidP="005E42C3">
            <w:pPr>
              <w:pStyle w:val="TablebulletsIoD"/>
              <w:rPr>
                <w:bdr w:val="none" w:sz="0" w:space="0" w:color="auto" w:frame="1"/>
                <w:lang w:val="en-NZ" w:eastAsia="en-NZ"/>
              </w:rPr>
            </w:pPr>
            <w:r w:rsidRPr="00222B9A">
              <w:rPr>
                <w:rFonts w:eastAsia="Times New Roman"/>
                <w:lang w:val="en-NZ" w:eastAsia="en-NZ"/>
              </w:rPr>
              <w:t>Understands and complies with fiduciary responsibilities and legal frameworks</w:t>
            </w:r>
          </w:p>
        </w:tc>
        <w:tc>
          <w:tcPr>
            <w:tcW w:w="4816" w:type="dxa"/>
          </w:tcPr>
          <w:p w:rsidR="00E72F74" w:rsidRPr="00222B9A" w:rsidRDefault="00E72F74" w:rsidP="005E42C3">
            <w:pPr>
              <w:pStyle w:val="TablebulletsIoD"/>
              <w:rPr>
                <w:rFonts w:eastAsia="Times New Roman"/>
                <w:lang w:val="en-NZ" w:eastAsia="en-NZ"/>
              </w:rPr>
            </w:pPr>
            <w:r w:rsidRPr="00222B9A">
              <w:rPr>
                <w:rFonts w:eastAsia="Times New Roman"/>
                <w:lang w:val="en-NZ" w:eastAsia="en-NZ"/>
              </w:rPr>
              <w:t>Applies critical thinking</w:t>
            </w:r>
          </w:p>
          <w:p w:rsidR="00E72F74" w:rsidRPr="00222B9A" w:rsidRDefault="00E72F74" w:rsidP="00E72F74">
            <w:pPr>
              <w:pStyle w:val="TablebulletsIoD"/>
              <w:numPr>
                <w:ilvl w:val="1"/>
                <w:numId w:val="3"/>
              </w:numPr>
              <w:ind w:left="880" w:hanging="284"/>
              <w:rPr>
                <w:rFonts w:eastAsia="Times New Roman"/>
                <w:lang w:val="en-NZ" w:eastAsia="en-NZ"/>
              </w:rPr>
            </w:pPr>
            <w:r w:rsidRPr="00222B9A">
              <w:rPr>
                <w:rFonts w:eastAsia="Times New Roman"/>
                <w:lang w:val="en-NZ" w:eastAsia="en-NZ"/>
              </w:rPr>
              <w:t>analyses, assesses, evaluates, distils and questions information</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Uses conceptual reasoning</w:t>
            </w:r>
          </w:p>
          <w:p w:rsidR="00E72F74" w:rsidRPr="00222B9A" w:rsidRDefault="00E72F74" w:rsidP="00E72F74">
            <w:pPr>
              <w:pStyle w:val="TablebulletsIoD"/>
              <w:numPr>
                <w:ilvl w:val="1"/>
                <w:numId w:val="3"/>
              </w:numPr>
              <w:ind w:left="880" w:hanging="284"/>
              <w:rPr>
                <w:rFonts w:eastAsia="Times New Roman"/>
                <w:lang w:val="en-NZ" w:eastAsia="en-NZ"/>
              </w:rPr>
            </w:pPr>
            <w:r w:rsidRPr="00222B9A">
              <w:rPr>
                <w:rFonts w:eastAsia="Times New Roman"/>
                <w:lang w:val="en-NZ" w:eastAsia="en-NZ"/>
              </w:rPr>
              <w:t>recognises trends and exceptions, interprets data and provides relevant commentary</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Applies decision-making criteria</w:t>
            </w:r>
          </w:p>
          <w:p w:rsidR="00E72F74" w:rsidRPr="00222B9A" w:rsidRDefault="00E72F74" w:rsidP="00E72F74">
            <w:pPr>
              <w:pStyle w:val="TablebulletsIoD"/>
              <w:numPr>
                <w:ilvl w:val="1"/>
                <w:numId w:val="3"/>
              </w:numPr>
              <w:ind w:left="880" w:hanging="284"/>
              <w:rPr>
                <w:rFonts w:eastAsia="Times New Roman"/>
                <w:lang w:val="en-NZ" w:eastAsia="en-NZ"/>
              </w:rPr>
            </w:pPr>
            <w:r w:rsidRPr="00222B9A">
              <w:rPr>
                <w:rFonts w:eastAsia="Times New Roman"/>
                <w:lang w:val="en-NZ" w:eastAsia="en-NZ"/>
              </w:rPr>
              <w:t>understands consequences and cause and effect</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Maintains a strategic focus</w:t>
            </w:r>
          </w:p>
          <w:p w:rsidR="00E72F74" w:rsidRPr="00222B9A" w:rsidRDefault="00E72F74" w:rsidP="00E72F74">
            <w:pPr>
              <w:pStyle w:val="TablebulletsIoD"/>
              <w:numPr>
                <w:ilvl w:val="1"/>
                <w:numId w:val="3"/>
              </w:numPr>
              <w:ind w:left="880" w:hanging="284"/>
              <w:rPr>
                <w:rFonts w:eastAsia="Times New Roman"/>
                <w:lang w:val="en-NZ" w:eastAsia="en-NZ"/>
              </w:rPr>
            </w:pPr>
            <w:r w:rsidRPr="00222B9A">
              <w:rPr>
                <w:rFonts w:eastAsia="Times New Roman"/>
                <w:lang w:val="en-NZ" w:eastAsia="en-NZ"/>
              </w:rPr>
              <w:t>applies understanding of strategic key performance indicators to the decision-making process</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Sets reporting requirements</w:t>
            </w:r>
          </w:p>
          <w:p w:rsidR="00E72F74" w:rsidRPr="00222B9A" w:rsidRDefault="00E72F74" w:rsidP="00E72F74">
            <w:pPr>
              <w:pStyle w:val="TablebulletsIoD"/>
              <w:numPr>
                <w:ilvl w:val="1"/>
                <w:numId w:val="3"/>
              </w:numPr>
              <w:ind w:left="880" w:hanging="284"/>
              <w:rPr>
                <w:rFonts w:eastAsia="Times New Roman"/>
                <w:lang w:val="en-NZ" w:eastAsia="en-NZ"/>
              </w:rPr>
            </w:pPr>
            <w:r w:rsidRPr="00222B9A">
              <w:rPr>
                <w:rFonts w:eastAsia="Times New Roman"/>
                <w:lang w:val="en-NZ" w:eastAsia="en-NZ"/>
              </w:rPr>
              <w:t>specifies what information is required for decision-making</w:t>
            </w:r>
          </w:p>
          <w:p w:rsidR="00E72F74" w:rsidRDefault="00E72F74" w:rsidP="00E72F74">
            <w:pPr>
              <w:pStyle w:val="TablebulletsIoD"/>
              <w:numPr>
                <w:ilvl w:val="1"/>
                <w:numId w:val="3"/>
              </w:numPr>
              <w:ind w:left="880" w:hanging="284"/>
              <w:rPr>
                <w:bdr w:val="none" w:sz="0" w:space="0" w:color="auto" w:frame="1"/>
                <w:lang w:val="en-NZ" w:eastAsia="en-NZ"/>
              </w:rPr>
            </w:pPr>
            <w:r w:rsidRPr="00222B9A">
              <w:rPr>
                <w:rFonts w:eastAsia="Times New Roman"/>
                <w:lang w:val="en-NZ" w:eastAsia="en-NZ"/>
              </w:rPr>
              <w:t>commits to informed decision-making by pre-reading board papers, seeking further information when required and digesting information in preparation for discussion</w:t>
            </w:r>
          </w:p>
        </w:tc>
      </w:tr>
      <w:tr w:rsidR="00E72F74" w:rsidTr="005E42C3">
        <w:tc>
          <w:tcPr>
            <w:tcW w:w="4816" w:type="dxa"/>
            <w:shd w:val="clear" w:color="auto" w:fill="DBE5F1" w:themeFill="accent1" w:themeFillTint="33"/>
          </w:tcPr>
          <w:p w:rsidR="00E72F74" w:rsidRPr="00E529CC" w:rsidRDefault="00E72F74" w:rsidP="005E42C3">
            <w:pPr>
              <w:pStyle w:val="TableheadIoD"/>
              <w:rPr>
                <w:bdr w:val="none" w:sz="0" w:space="0" w:color="auto" w:frame="1"/>
                <w:lang w:val="en-NZ" w:eastAsia="en-NZ"/>
              </w:rPr>
            </w:pPr>
            <w:r>
              <w:rPr>
                <w:bdr w:val="none" w:sz="0" w:space="0" w:color="auto" w:frame="1"/>
                <w:lang w:val="en-NZ" w:eastAsia="en-NZ"/>
              </w:rPr>
              <w:t>Business acumen</w:t>
            </w:r>
          </w:p>
        </w:tc>
        <w:tc>
          <w:tcPr>
            <w:tcW w:w="4816" w:type="dxa"/>
            <w:shd w:val="clear" w:color="auto" w:fill="DBE5F1" w:themeFill="accent1" w:themeFillTint="33"/>
          </w:tcPr>
          <w:p w:rsidR="00E72F74" w:rsidRPr="00E529CC" w:rsidRDefault="00E72F74" w:rsidP="005E42C3">
            <w:pPr>
              <w:pStyle w:val="TableheadIoD"/>
              <w:rPr>
                <w:bdr w:val="none" w:sz="0" w:space="0" w:color="auto" w:frame="1"/>
                <w:lang w:val="en-NZ" w:eastAsia="en-NZ"/>
              </w:rPr>
            </w:pPr>
            <w:r>
              <w:rPr>
                <w:bdr w:val="none" w:sz="0" w:space="0" w:color="auto" w:frame="1"/>
                <w:lang w:val="en-NZ" w:eastAsia="en-NZ"/>
              </w:rPr>
              <w:t>Communication</w:t>
            </w:r>
          </w:p>
        </w:tc>
      </w:tr>
      <w:tr w:rsidR="00E72F74" w:rsidTr="00E72F74">
        <w:tc>
          <w:tcPr>
            <w:tcW w:w="4816" w:type="dxa"/>
          </w:tcPr>
          <w:p w:rsidR="00E72F74" w:rsidRPr="00222B9A" w:rsidRDefault="00E72F74" w:rsidP="005E42C3">
            <w:pPr>
              <w:pStyle w:val="TablebulletsIoD"/>
              <w:rPr>
                <w:rFonts w:eastAsia="Times New Roman"/>
                <w:lang w:val="en-NZ" w:eastAsia="en-NZ"/>
              </w:rPr>
            </w:pPr>
            <w:r w:rsidRPr="00222B9A">
              <w:rPr>
                <w:rFonts w:eastAsia="Times New Roman"/>
                <w:lang w:val="en-NZ" w:eastAsia="en-NZ"/>
              </w:rPr>
              <w:t>Applies business/commercial knowledge to influence business growth</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Focuses on results</w:t>
            </w:r>
          </w:p>
          <w:p w:rsidR="00E72F74" w:rsidRPr="00222B9A" w:rsidRDefault="00E72F74" w:rsidP="00E72F74">
            <w:pPr>
              <w:pStyle w:val="TablebulletsIoD"/>
              <w:numPr>
                <w:ilvl w:val="1"/>
                <w:numId w:val="3"/>
              </w:numPr>
              <w:ind w:left="1021" w:hanging="283"/>
            </w:pPr>
            <w:r w:rsidRPr="00222B9A">
              <w:t>monitors and evaluates strategic performance in order to achieve outcomes</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lastRenderedPageBreak/>
              <w:t>Draws and continuously builds on own proven business performance</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Applies knowledge of business principles</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Recognises trends and opportunities</w:t>
            </w:r>
          </w:p>
          <w:p w:rsidR="00E72F74" w:rsidRPr="00222B9A" w:rsidRDefault="00E72F74" w:rsidP="00E72F74">
            <w:pPr>
              <w:pStyle w:val="TablebulletsIoD"/>
              <w:numPr>
                <w:ilvl w:val="1"/>
                <w:numId w:val="3"/>
              </w:numPr>
              <w:ind w:left="1021" w:hanging="283"/>
            </w:pPr>
            <w:r w:rsidRPr="00222B9A">
              <w:t>increases own awareness of market dynamics and the business operating environment</w:t>
            </w:r>
          </w:p>
          <w:p w:rsidR="00E72F74" w:rsidRPr="00222B9A" w:rsidRDefault="00E72F74" w:rsidP="00E72F74">
            <w:pPr>
              <w:pStyle w:val="TablebulletsIoD"/>
              <w:numPr>
                <w:ilvl w:val="1"/>
                <w:numId w:val="3"/>
              </w:numPr>
              <w:ind w:left="1021" w:hanging="283"/>
            </w:pPr>
            <w:r w:rsidRPr="00222B9A">
              <w:t>contributes to competitive organisational positioning</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Understands the business drivers</w:t>
            </w:r>
          </w:p>
          <w:p w:rsidR="00E72F74" w:rsidRPr="00222B9A" w:rsidRDefault="00E72F74" w:rsidP="00E72F74">
            <w:pPr>
              <w:pStyle w:val="TablebulletsIoD"/>
              <w:numPr>
                <w:ilvl w:val="1"/>
                <w:numId w:val="3"/>
              </w:numPr>
              <w:ind w:left="1021" w:hanging="283"/>
            </w:pPr>
            <w:r w:rsidRPr="00222B9A">
              <w:t>establishes and maintains own market awareness and industry specific knowledge</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Demonstrates fluency with a range of financial concepts</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Identifies, assesses and manages risk</w:t>
            </w:r>
          </w:p>
          <w:p w:rsidR="00E72F74" w:rsidRPr="00222B9A" w:rsidRDefault="00E72F74" w:rsidP="005E42C3">
            <w:pPr>
              <w:pStyle w:val="TablebulletsIoD"/>
              <w:rPr>
                <w:rFonts w:eastAsia="Times New Roman"/>
                <w:lang w:val="en-NZ" w:eastAsia="en-NZ"/>
              </w:rPr>
            </w:pPr>
            <w:r w:rsidRPr="00222B9A">
              <w:rPr>
                <w:rFonts w:eastAsia="Times New Roman"/>
                <w:lang w:val="en-NZ" w:eastAsia="en-NZ"/>
              </w:rPr>
              <w:t>Understands brand equity and what the brand represents</w:t>
            </w:r>
          </w:p>
          <w:p w:rsidR="00E72F74" w:rsidRPr="00222B9A" w:rsidRDefault="00E72F74" w:rsidP="00E72F74">
            <w:pPr>
              <w:pStyle w:val="TablebulletsIoD"/>
              <w:numPr>
                <w:ilvl w:val="1"/>
                <w:numId w:val="3"/>
              </w:numPr>
              <w:ind w:left="1021" w:hanging="283"/>
              <w:rPr>
                <w:bdr w:val="none" w:sz="0" w:space="0" w:color="auto" w:frame="1"/>
                <w:lang w:val="en-NZ" w:eastAsia="en-NZ"/>
              </w:rPr>
            </w:pPr>
            <w:r w:rsidRPr="00222B9A">
              <w:t>is customer focused with a marketing orientation</w:t>
            </w:r>
          </w:p>
        </w:tc>
        <w:tc>
          <w:tcPr>
            <w:tcW w:w="4816" w:type="dxa"/>
          </w:tcPr>
          <w:p w:rsidR="00E72F74" w:rsidRDefault="00E72F74" w:rsidP="005E42C3">
            <w:pPr>
              <w:pStyle w:val="TablebulletsIoD"/>
            </w:pPr>
            <w:r>
              <w:lastRenderedPageBreak/>
              <w:t>Identifies and engages with co-directors, management, key individuals and stakeholders</w:t>
            </w:r>
          </w:p>
          <w:p w:rsidR="00E72F74" w:rsidRDefault="00E72F74" w:rsidP="00E72F74">
            <w:pPr>
              <w:pStyle w:val="TablebulletsIoD"/>
              <w:numPr>
                <w:ilvl w:val="1"/>
                <w:numId w:val="3"/>
              </w:numPr>
              <w:ind w:left="1021" w:hanging="283"/>
            </w:pPr>
            <w:r>
              <w:t>establishes and maintains effective relationships</w:t>
            </w:r>
          </w:p>
          <w:p w:rsidR="00E72F74" w:rsidRDefault="00E72F74" w:rsidP="005E42C3">
            <w:pPr>
              <w:pStyle w:val="TablebulletsIoD"/>
            </w:pPr>
            <w:r>
              <w:lastRenderedPageBreak/>
              <w:t>Utilises verbal and non-verbal communication techniques to structure concise and articulate messages</w:t>
            </w:r>
          </w:p>
          <w:p w:rsidR="00E72F74" w:rsidRDefault="00E72F74" w:rsidP="005E42C3">
            <w:pPr>
              <w:pStyle w:val="TablebulletsIoD"/>
            </w:pPr>
            <w:r>
              <w:t>Uses relevant communication channels and strategies</w:t>
            </w:r>
          </w:p>
          <w:p w:rsidR="00E72F74" w:rsidRPr="00222B9A" w:rsidRDefault="00E72F74" w:rsidP="00E72F74">
            <w:pPr>
              <w:pStyle w:val="TablebulletsIoD"/>
              <w:numPr>
                <w:ilvl w:val="1"/>
                <w:numId w:val="3"/>
              </w:numPr>
              <w:ind w:left="1021" w:hanging="283"/>
              <w:rPr>
                <w:bdr w:val="none" w:sz="0" w:space="0" w:color="auto" w:frame="1"/>
                <w:lang w:val="en-NZ" w:eastAsia="en-NZ"/>
              </w:rPr>
            </w:pPr>
            <w:r>
              <w:t>adheres to associated policies and protocols</w:t>
            </w:r>
          </w:p>
        </w:tc>
      </w:tr>
    </w:tbl>
    <w:p w:rsidR="00E72F74" w:rsidRDefault="00E72F74" w:rsidP="00E72F74">
      <w:pPr>
        <w:pStyle w:val="Head2IoD"/>
      </w:pPr>
    </w:p>
    <w:p w:rsidR="00880A65" w:rsidRPr="000E328F" w:rsidRDefault="00880A65" w:rsidP="00151014">
      <w:pPr>
        <w:rPr>
          <w:sz w:val="21"/>
          <w:szCs w:val="21"/>
        </w:rPr>
      </w:pPr>
    </w:p>
    <w:sectPr w:rsidR="00880A65" w:rsidRPr="000E328F" w:rsidSect="00E72F74">
      <w:headerReference w:type="even" r:id="rId8"/>
      <w:footerReference w:type="even" r:id="rId9"/>
      <w:footerReference w:type="default" r:id="rId10"/>
      <w:headerReference w:type="first" r:id="rId11"/>
      <w:footerReference w:type="first" r:id="rId12"/>
      <w:pgSz w:w="11910" w:h="16840"/>
      <w:pgMar w:top="1418" w:right="1134" w:bottom="1701" w:left="1134" w:header="62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C3" w:rsidRDefault="005E42C3" w:rsidP="00317C2B">
      <w:r>
        <w:separator/>
      </w:r>
    </w:p>
  </w:endnote>
  <w:endnote w:type="continuationSeparator" w:id="0">
    <w:p w:rsidR="005E42C3" w:rsidRDefault="005E42C3" w:rsidP="0031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A1"/>
    <w:family w:val="auto"/>
    <w:pitch w:val="variable"/>
    <w:sig w:usb0="E0002AFF" w:usb1="C0007843" w:usb2="00000009" w:usb3="00000000" w:csb0="000001FF" w:csb1="00000000"/>
  </w:font>
  <w:font w:name="UntitledSerif-Regular">
    <w:altName w:val="Calibri"/>
    <w:charset w:val="00"/>
    <w:family w:val="auto"/>
    <w:pitch w:val="variable"/>
    <w:sig w:usb0="00000007" w:usb1="00000001" w:usb2="00000000" w:usb3="00000000" w:csb0="00000093" w:csb1="00000000"/>
  </w:font>
  <w:font w:name="UntitledSans-Bold">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C3" w:rsidRDefault="005E42C3" w:rsidP="00317C2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E42C3" w:rsidRDefault="005E42C3" w:rsidP="00317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C3" w:rsidRPr="00865577" w:rsidRDefault="005E42C3" w:rsidP="00317C2B">
    <w:pPr>
      <w:pStyle w:val="Footer"/>
    </w:pPr>
    <w:r>
      <w:rPr>
        <w:noProof/>
        <w:lang w:val="en-NZ" w:eastAsia="en-NZ"/>
      </w:rPr>
      <mc:AlternateContent>
        <mc:Choice Requires="wpg">
          <w:drawing>
            <wp:anchor distT="0" distB="0" distL="114300" distR="114300" simplePos="0" relativeHeight="251664384" behindDoc="0" locked="0" layoutInCell="1" allowOverlap="1" wp14:anchorId="0F696F34" wp14:editId="488E8B48">
              <wp:simplePos x="0" y="0"/>
              <wp:positionH relativeFrom="column">
                <wp:posOffset>-126324</wp:posOffset>
              </wp:positionH>
              <wp:positionV relativeFrom="paragraph">
                <wp:posOffset>362783</wp:posOffset>
              </wp:positionV>
              <wp:extent cx="6258296" cy="457200"/>
              <wp:effectExtent l="0" t="0" r="0" b="0"/>
              <wp:wrapNone/>
              <wp:docPr id="9" name="Group 9"/>
              <wp:cNvGraphicFramePr/>
              <a:graphic xmlns:a="http://schemas.openxmlformats.org/drawingml/2006/main">
                <a:graphicData uri="http://schemas.microsoft.com/office/word/2010/wordprocessingGroup">
                  <wpg:wgp>
                    <wpg:cNvGrpSpPr/>
                    <wpg:grpSpPr>
                      <a:xfrm>
                        <a:off x="0" y="0"/>
                        <a:ext cx="6258296" cy="457200"/>
                        <a:chOff x="0" y="0"/>
                        <a:chExt cx="6258296" cy="457200"/>
                      </a:xfrm>
                    </wpg:grpSpPr>
                    <wps:wsp>
                      <wps:cNvPr id="10" name="Text Box 1"/>
                      <wps:cNvSpPr txBox="1">
                        <a:spLocks noChangeArrowheads="1"/>
                      </wps:cNvSpPr>
                      <wps:spPr bwMode="auto">
                        <a:xfrm>
                          <a:off x="0" y="0"/>
                          <a:ext cx="4100400" cy="39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2C3" w:rsidRPr="00DF70D5" w:rsidRDefault="005E42C3" w:rsidP="005E42C3">
                            <w:pPr>
                              <w:pStyle w:val="Footeraddress"/>
                            </w:pPr>
                            <w:r>
                              <w:rPr>
                                <w:lang w:val="en-NZ"/>
                              </w:rPr>
                              <w:fldChar w:fldCharType="begin"/>
                            </w:r>
                            <w:r>
                              <w:rPr>
                                <w:rFonts w:cs="Times New Roman"/>
                                <w:lang w:val="en-NZ"/>
                              </w:rPr>
                              <w:instrText xml:space="preserve"> FILENAME \* MERGEFORMAT </w:instrText>
                            </w:r>
                            <w:r>
                              <w:rPr>
                                <w:lang w:val="en-NZ"/>
                              </w:rPr>
                              <w:fldChar w:fldCharType="separate"/>
                            </w:r>
                            <w:r>
                              <w:rPr>
                                <w:rFonts w:cs="Times New Roman"/>
                                <w:noProof/>
                                <w:lang w:val="en-NZ"/>
                              </w:rPr>
                              <w:t>Future Directors - Suggested Interview Question</w:t>
                            </w:r>
                            <w:r>
                              <w:rPr>
                                <w:lang w:val="en-NZ"/>
                              </w:rPr>
                              <w:fldChar w:fldCharType="end"/>
                            </w:r>
                          </w:p>
                        </w:txbxContent>
                      </wps:txbx>
                      <wps:bodyPr rot="0" vert="horz" wrap="square" lIns="0" tIns="91440" rIns="91440" bIns="91440" anchor="t" anchorCtr="0" upright="1">
                        <a:noAutofit/>
                      </wps:bodyPr>
                    </wps:wsp>
                    <wps:wsp>
                      <wps:cNvPr id="11" name="Text Box 2"/>
                      <wps:cNvSpPr txBox="1">
                        <a:spLocks noChangeArrowheads="1"/>
                      </wps:cNvSpPr>
                      <wps:spPr bwMode="auto">
                        <a:xfrm>
                          <a:off x="5343896"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2C3" w:rsidRPr="00413F90" w:rsidRDefault="005E42C3" w:rsidP="005E42C3">
                            <w:pPr>
                              <w:pStyle w:val="Footerheaderblue"/>
                              <w:rPr>
                                <w:rFonts w:ascii="Arial" w:hAnsi="Arial"/>
                              </w:rPr>
                            </w:pPr>
                            <w:r>
                              <w:t xml:space="preserve">Page </w:t>
                            </w:r>
                            <w:r>
                              <w:fldChar w:fldCharType="begin"/>
                            </w:r>
                            <w:r>
                              <w:instrText xml:space="preserve"> PAGE  \* Arabic  \* MERGEFORMAT </w:instrText>
                            </w:r>
                            <w:r>
                              <w:fldChar w:fldCharType="separate"/>
                            </w:r>
                            <w:r w:rsidR="003D57E4">
                              <w:rPr>
                                <w:noProof/>
                              </w:rPr>
                              <w:t>2</w:t>
                            </w:r>
                            <w:r>
                              <w:fldChar w:fldCharType="end"/>
                            </w:r>
                          </w:p>
                        </w:txbxContent>
                      </wps:txbx>
                      <wps:bodyPr rot="0" vert="horz" wrap="square" lIns="91440" tIns="91440" rIns="91440" bIns="91440" anchor="t" anchorCtr="0" upright="1">
                        <a:noAutofit/>
                      </wps:bodyPr>
                    </wps:wsp>
                  </wpg:wgp>
                </a:graphicData>
              </a:graphic>
            </wp:anchor>
          </w:drawing>
        </mc:Choice>
        <mc:Fallback>
          <w:pict>
            <v:group w14:anchorId="0F696F34" id="Group 9" o:spid="_x0000_s1026" style="position:absolute;margin-left:-9.95pt;margin-top:28.55pt;width:492.8pt;height:36pt;z-index:251664384" coordsize="6258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">
              <v:shapetype id="_x0000_t202" coordsize="21600,21600" o:spt="202" path="m,l,21600r21600,l21600,xe">
                <v:stroke joinstyle="miter"/>
                <v:path gradientshapeok="t" o:connecttype="rect"/>
              </v:shapetype>
              <v:shape id="Text Box 1" o:spid="_x0000_s1027" type="#_x0000_t202" style="position:absolute;width:41004;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" filled="f" stroked="f">
                <v:textbox inset="0,7.2pt,,7.2pt">
                  <w:txbxContent>
                    <w:p w:rsidR="005E42C3" w:rsidRPr="00DF70D5" w:rsidRDefault="005E42C3" w:rsidP="005E42C3">
                      <w:pPr>
                        <w:pStyle w:val="Footeraddress"/>
                      </w:pPr>
                      <w:r>
                        <w:rPr>
                          <w:lang w:val="en-NZ"/>
                        </w:rPr>
                        <w:fldChar w:fldCharType="begin"/>
                      </w:r>
                      <w:r>
                        <w:rPr>
                          <w:rFonts w:cs="Times New Roman"/>
                          <w:lang w:val="en-NZ"/>
                        </w:rPr>
                        <w:instrText xml:space="preserve"> FILENAME \* MERGEFORMAT </w:instrText>
                      </w:r>
                      <w:r>
                        <w:rPr>
                          <w:lang w:val="en-NZ"/>
                        </w:rPr>
                        <w:fldChar w:fldCharType="separate"/>
                      </w:r>
                      <w:r>
                        <w:rPr>
                          <w:rFonts w:cs="Times New Roman"/>
                          <w:noProof/>
                          <w:lang w:val="en-NZ"/>
                        </w:rPr>
                        <w:t>Future Directors - Suggested Interview Question</w:t>
                      </w:r>
                      <w:r>
                        <w:rPr>
                          <w:lang w:val="en-NZ"/>
                        </w:rPr>
                        <w:fldChar w:fldCharType="end"/>
                      </w:r>
                    </w:p>
                  </w:txbxContent>
                </v:textbox>
              </v:shape>
              <v:shape id="Text Box 2" o:spid="_x0000_s1028" type="#_x0000_t202" style="position:absolute;left:5343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" filled="f" stroked="f">
                <v:textbox inset=",7.2pt,,7.2pt">
                  <w:txbxContent>
                    <w:p w:rsidR="005E42C3" w:rsidRPr="00413F90" w:rsidRDefault="005E42C3" w:rsidP="005E42C3">
                      <w:pPr>
                        <w:pStyle w:val="Footerheaderblue"/>
                        <w:rPr>
                          <w:rFonts w:ascii="Arial" w:hAnsi="Arial"/>
                        </w:rPr>
                      </w:pPr>
                      <w:r>
                        <w:t xml:space="preserve">Page </w:t>
                      </w:r>
                      <w:r>
                        <w:fldChar w:fldCharType="begin"/>
                      </w:r>
                      <w:r>
                        <w:instrText xml:space="preserve"> PAGE  \* Arabic  \* MERGEFORMAT </w:instrText>
                      </w:r>
                      <w:r>
                        <w:fldChar w:fldCharType="separate"/>
                      </w:r>
                      <w:r w:rsidR="003D57E4">
                        <w:rPr>
                          <w:noProof/>
                        </w:rPr>
                        <w:t>2</w:t>
                      </w:r>
                      <w:r>
                        <w:fldChar w:fldCharType="end"/>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C3" w:rsidRDefault="005E42C3" w:rsidP="00317C2B">
    <w:pPr>
      <w:pStyle w:val="Footer"/>
    </w:pPr>
    <w:r>
      <w:rPr>
        <w:noProof/>
        <w:lang w:val="en-NZ" w:eastAsia="en-NZ"/>
      </w:rPr>
      <mc:AlternateContent>
        <mc:Choice Requires="wpg">
          <w:drawing>
            <wp:anchor distT="0" distB="0" distL="114300" distR="114300" simplePos="0" relativeHeight="251662336" behindDoc="0" locked="0" layoutInCell="1" allowOverlap="1" wp14:anchorId="425C4539" wp14:editId="68D871A6">
              <wp:simplePos x="0" y="0"/>
              <wp:positionH relativeFrom="column">
                <wp:posOffset>-126324</wp:posOffset>
              </wp:positionH>
              <wp:positionV relativeFrom="paragraph">
                <wp:posOffset>362783</wp:posOffset>
              </wp:positionV>
              <wp:extent cx="6258296" cy="457200"/>
              <wp:effectExtent l="0" t="0" r="0" b="0"/>
              <wp:wrapNone/>
              <wp:docPr id="1" name="Group 1"/>
              <wp:cNvGraphicFramePr/>
              <a:graphic xmlns:a="http://schemas.openxmlformats.org/drawingml/2006/main">
                <a:graphicData uri="http://schemas.microsoft.com/office/word/2010/wordprocessingGroup">
                  <wpg:wgp>
                    <wpg:cNvGrpSpPr/>
                    <wpg:grpSpPr>
                      <a:xfrm>
                        <a:off x="0" y="0"/>
                        <a:ext cx="6258296" cy="457200"/>
                        <a:chOff x="0" y="0"/>
                        <a:chExt cx="6258296" cy="457200"/>
                      </a:xfrm>
                    </wpg:grpSpPr>
                    <wps:wsp>
                      <wps:cNvPr id="2" name="Text Box 1"/>
                      <wps:cNvSpPr txBox="1">
                        <a:spLocks noChangeArrowheads="1"/>
                      </wps:cNvSpPr>
                      <wps:spPr bwMode="auto">
                        <a:xfrm>
                          <a:off x="0" y="0"/>
                          <a:ext cx="4100400" cy="39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2C3" w:rsidRPr="00DF70D5" w:rsidRDefault="005E42C3" w:rsidP="005E42C3">
                            <w:pPr>
                              <w:pStyle w:val="Footeraddress"/>
                            </w:pPr>
                            <w:r>
                              <w:rPr>
                                <w:lang w:val="en-NZ"/>
                              </w:rPr>
                              <w:fldChar w:fldCharType="begin"/>
                            </w:r>
                            <w:r>
                              <w:rPr>
                                <w:rFonts w:cs="Times New Roman"/>
                                <w:lang w:val="en-NZ"/>
                              </w:rPr>
                              <w:instrText xml:space="preserve"> FILENAME \* MERGEFORMAT </w:instrText>
                            </w:r>
                            <w:r>
                              <w:rPr>
                                <w:lang w:val="en-NZ"/>
                              </w:rPr>
                              <w:fldChar w:fldCharType="separate"/>
                            </w:r>
                            <w:r>
                              <w:rPr>
                                <w:rFonts w:cs="Times New Roman"/>
                                <w:noProof/>
                                <w:lang w:val="en-NZ"/>
                              </w:rPr>
                              <w:t>Future Directors - Suggested Interview Question</w:t>
                            </w:r>
                            <w:r>
                              <w:rPr>
                                <w:lang w:val="en-NZ"/>
                              </w:rPr>
                              <w:fldChar w:fldCharType="end"/>
                            </w:r>
                          </w:p>
                        </w:txbxContent>
                      </wps:txbx>
                      <wps:bodyPr rot="0" vert="horz" wrap="square" lIns="0" tIns="91440" rIns="91440" bIns="91440" anchor="t" anchorCtr="0" upright="1">
                        <a:noAutofit/>
                      </wps:bodyPr>
                    </wps:wsp>
                    <wps:wsp>
                      <wps:cNvPr id="5" name="Text Box 2"/>
                      <wps:cNvSpPr txBox="1">
                        <a:spLocks noChangeArrowheads="1"/>
                      </wps:cNvSpPr>
                      <wps:spPr bwMode="auto">
                        <a:xfrm>
                          <a:off x="5343896"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2C3" w:rsidRPr="00413F90" w:rsidRDefault="005E42C3" w:rsidP="005E42C3">
                            <w:pPr>
                              <w:pStyle w:val="Footerheaderblue"/>
                              <w:rPr>
                                <w:rFonts w:ascii="Arial" w:hAnsi="Arial"/>
                              </w:rPr>
                            </w:pPr>
                            <w:r>
                              <w:t xml:space="preserve">Page </w:t>
                            </w:r>
                            <w:r>
                              <w:fldChar w:fldCharType="begin"/>
                            </w:r>
                            <w:r>
                              <w:instrText xml:space="preserve"> PAGE  \* Arabic  \* MERGEFORMAT </w:instrText>
                            </w:r>
                            <w:r>
                              <w:fldChar w:fldCharType="separate"/>
                            </w:r>
                            <w:r w:rsidR="003D57E4">
                              <w:rPr>
                                <w:noProof/>
                              </w:rPr>
                              <w:t>1</w:t>
                            </w:r>
                            <w:r>
                              <w:fldChar w:fldCharType="end"/>
                            </w:r>
                          </w:p>
                        </w:txbxContent>
                      </wps:txbx>
                      <wps:bodyPr rot="0" vert="horz" wrap="square" lIns="91440" tIns="91440" rIns="91440" bIns="91440" anchor="t" anchorCtr="0" upright="1">
                        <a:noAutofit/>
                      </wps:bodyPr>
                    </wps:wsp>
                  </wpg:wgp>
                </a:graphicData>
              </a:graphic>
            </wp:anchor>
          </w:drawing>
        </mc:Choice>
        <mc:Fallback>
          <w:pict>
            <v:group w14:anchorId="425C4539" id="Group 1" o:spid="_x0000_s1029" style="position:absolute;margin-left:-9.95pt;margin-top:28.55pt;width:492.8pt;height:36pt;z-index:251662336" coordsize="6258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">
              <v:shapetype id="_x0000_t202" coordsize="21600,21600" o:spt="202" path="m,l,21600r21600,l21600,xe">
                <v:stroke joinstyle="miter"/>
                <v:path gradientshapeok="t" o:connecttype="rect"/>
              </v:shapetype>
              <v:shape id="Text Box 1" o:spid="_x0000_s1030" type="#_x0000_t202" style="position:absolute;width:41004;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" filled="f" stroked="f">
                <v:textbox inset="0,7.2pt,,7.2pt">
                  <w:txbxContent>
                    <w:p w:rsidR="005E42C3" w:rsidRPr="00DF70D5" w:rsidRDefault="005E42C3" w:rsidP="005E42C3">
                      <w:pPr>
                        <w:pStyle w:val="Footeraddress"/>
                      </w:pPr>
                      <w:r>
                        <w:rPr>
                          <w:lang w:val="en-NZ"/>
                        </w:rPr>
                        <w:fldChar w:fldCharType="begin"/>
                      </w:r>
                      <w:r>
                        <w:rPr>
                          <w:rFonts w:cs="Times New Roman"/>
                          <w:lang w:val="en-NZ"/>
                        </w:rPr>
                        <w:instrText xml:space="preserve"> FILENAME \* MERGEFORMAT </w:instrText>
                      </w:r>
                      <w:r>
                        <w:rPr>
                          <w:lang w:val="en-NZ"/>
                        </w:rPr>
                        <w:fldChar w:fldCharType="separate"/>
                      </w:r>
                      <w:r>
                        <w:rPr>
                          <w:rFonts w:cs="Times New Roman"/>
                          <w:noProof/>
                          <w:lang w:val="en-NZ"/>
                        </w:rPr>
                        <w:t>Future Directors - Suggested Interview Question</w:t>
                      </w:r>
                      <w:r>
                        <w:rPr>
                          <w:lang w:val="en-NZ"/>
                        </w:rPr>
                        <w:fldChar w:fldCharType="end"/>
                      </w:r>
                    </w:p>
                  </w:txbxContent>
                </v:textbox>
              </v:shape>
              <v:shape id="Text Box 2" o:spid="_x0000_s1031" type="#_x0000_t202" style="position:absolute;left:5343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" filled="f" stroked="f">
                <v:textbox inset=",7.2pt,,7.2pt">
                  <w:txbxContent>
                    <w:p w:rsidR="005E42C3" w:rsidRPr="00413F90" w:rsidRDefault="005E42C3" w:rsidP="005E42C3">
                      <w:pPr>
                        <w:pStyle w:val="Footerheaderblue"/>
                        <w:rPr>
                          <w:rFonts w:ascii="Arial" w:hAnsi="Arial"/>
                        </w:rPr>
                      </w:pPr>
                      <w:r>
                        <w:t xml:space="preserve">Page </w:t>
                      </w:r>
                      <w:r>
                        <w:fldChar w:fldCharType="begin"/>
                      </w:r>
                      <w:r>
                        <w:instrText xml:space="preserve"> PAGE  \* Arabic  \* MERGEFORMAT </w:instrText>
                      </w:r>
                      <w:r>
                        <w:fldChar w:fldCharType="separate"/>
                      </w:r>
                      <w:r w:rsidR="003D57E4">
                        <w:rPr>
                          <w:noProof/>
                        </w:rPr>
                        <w:t>1</w:t>
                      </w:r>
                      <w: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C3" w:rsidRDefault="005E42C3" w:rsidP="00317C2B">
      <w:r>
        <w:separator/>
      </w:r>
    </w:p>
  </w:footnote>
  <w:footnote w:type="continuationSeparator" w:id="0">
    <w:p w:rsidR="005E42C3" w:rsidRDefault="005E42C3" w:rsidP="0031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C3" w:rsidRDefault="005E42C3" w:rsidP="00317C2B">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5E42C3" w:rsidRDefault="005E42C3" w:rsidP="00317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C3" w:rsidRPr="00EC6D22" w:rsidRDefault="005E42C3" w:rsidP="00317C2B">
    <w:pPr>
      <w:pStyle w:val="Header"/>
      <w:rPr>
        <w:lang w:val="en-AU"/>
      </w:rPr>
    </w:pPr>
    <w:r>
      <w:rPr>
        <w:noProof/>
        <w:lang w:val="en-NZ" w:eastAsia="en-NZ"/>
      </w:rPr>
      <w:drawing>
        <wp:anchor distT="0" distB="0" distL="114300" distR="114300" simplePos="0" relativeHeight="251665408" behindDoc="0" locked="0" layoutInCell="1" allowOverlap="1">
          <wp:simplePos x="0" y="0"/>
          <wp:positionH relativeFrom="margin">
            <wp:align>left</wp:align>
          </wp:positionH>
          <wp:positionV relativeFrom="paragraph">
            <wp:posOffset>98398</wp:posOffset>
          </wp:positionV>
          <wp:extent cx="2282368" cy="1144988"/>
          <wp:effectExtent l="0" t="0" r="0" b="0"/>
          <wp:wrapThrough wrapText="bothSides">
            <wp:wrapPolygon edited="0">
              <wp:start x="1262" y="719"/>
              <wp:lineTo x="1262" y="20486"/>
              <wp:lineTo x="10457" y="20486"/>
              <wp:lineTo x="10638" y="18689"/>
              <wp:lineTo x="15686" y="15095"/>
              <wp:lineTo x="15326" y="13298"/>
              <wp:lineTo x="19833" y="12220"/>
              <wp:lineTo x="20374" y="8985"/>
              <wp:lineTo x="15506" y="7188"/>
              <wp:lineTo x="16047" y="5032"/>
              <wp:lineTo x="4868" y="719"/>
              <wp:lineTo x="1262" y="719"/>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D Logo F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2368" cy="1144988"/>
                  </a:xfrm>
                  <a:prstGeom prst="rect">
                    <a:avLst/>
                  </a:prstGeom>
                </pic:spPr>
              </pic:pic>
            </a:graphicData>
          </a:graphic>
        </wp:anchor>
      </w:drawing>
    </w:r>
    <w:r w:rsidRPr="00D35D8C">
      <w:rPr>
        <w:noProof/>
        <w:lang w:val="en-NZ" w:eastAsia="en-NZ"/>
      </w:rPr>
      <mc:AlternateContent>
        <mc:Choice Requires="wps">
          <w:drawing>
            <wp:anchor distT="0" distB="0" distL="114300" distR="114300" simplePos="0" relativeHeight="251660288" behindDoc="0" locked="0" layoutInCell="1" allowOverlap="1" wp14:anchorId="534B1ACE" wp14:editId="08B72F53">
              <wp:simplePos x="0" y="0"/>
              <wp:positionH relativeFrom="column">
                <wp:posOffset>-712470</wp:posOffset>
              </wp:positionH>
              <wp:positionV relativeFrom="paragraph">
                <wp:posOffset>-716280</wp:posOffset>
              </wp:positionV>
              <wp:extent cx="7564755" cy="2294255"/>
              <wp:effectExtent l="0" t="0" r="0" b="0"/>
              <wp:wrapTopAndBottom/>
              <wp:docPr id="4" name="Rectangle 4"/>
              <wp:cNvGraphicFramePr/>
              <a:graphic xmlns:a="http://schemas.openxmlformats.org/drawingml/2006/main">
                <a:graphicData uri="http://schemas.microsoft.com/office/word/2010/wordprocessingShape">
                  <wps:wsp>
                    <wps:cNvSpPr/>
                    <wps:spPr>
                      <a:xfrm>
                        <a:off x="0" y="0"/>
                        <a:ext cx="7564755" cy="2294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E99FB" id="Rectangle 4" o:spid="_x0000_s1026" style="position:absolute;margin-left:-56.1pt;margin-top:-56.4pt;width:595.65pt;height:18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" filled="f" stroked="f" strokeweight="2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0B06"/>
    <w:multiLevelType w:val="multilevel"/>
    <w:tmpl w:val="C930DC16"/>
    <w:lvl w:ilvl="0">
      <w:start w:val="1"/>
      <w:numFmt w:val="decimal"/>
      <w:pStyle w:val="IoDnumberedbullets"/>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47" w:hanging="680"/>
      </w:pPr>
      <w:rPr>
        <w:rFonts w:hint="default"/>
      </w:rPr>
    </w:lvl>
    <w:lvl w:ilvl="3">
      <w:start w:val="1"/>
      <w:numFmt w:val="lowerLetter"/>
      <w:lvlText w:val="%4"/>
      <w:lvlJc w:val="left"/>
      <w:pPr>
        <w:ind w:left="1247" w:hanging="680"/>
      </w:pPr>
      <w:rPr>
        <w:rFonts w:hint="default"/>
      </w:rPr>
    </w:lvl>
    <w:lvl w:ilvl="4">
      <w:start w:val="1"/>
      <w:numFmt w:val="lowerRoman"/>
      <w:lvlText w:val="%5"/>
      <w:lvlJc w:val="left"/>
      <w:pPr>
        <w:ind w:left="1247" w:hanging="680"/>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 w15:restartNumberingAfterBreak="0">
    <w:nsid w:val="669F3DDF"/>
    <w:multiLevelType w:val="multilevel"/>
    <w:tmpl w:val="30BE3D6A"/>
    <w:lvl w:ilvl="0">
      <w:start w:val="1"/>
      <w:numFmt w:val="bullet"/>
      <w:pStyle w:val="IoDBullets"/>
      <w:lvlText w:val=""/>
      <w:lvlJc w:val="left"/>
      <w:pPr>
        <w:ind w:left="567" w:hanging="567"/>
      </w:pPr>
      <w:rPr>
        <w:rFonts w:ascii="Wingdings 2" w:hAnsi="Wingdings 2" w:hint="default"/>
        <w:color w:val="084E8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D01" w:allStyles="1" w:customStyles="0" w:latentStyles="0" w:stylesInUse="0" w:headingStyles="0" w:numberingStyles="0" w:tableStyles="0" w:directFormattingOnRuns="1" w:directFormattingOnParagraphs="0" w:directFormattingOnNumbering="1" w:directFormattingOnTables="1" w:clearFormatting="1" w:top3HeadingStyles="0" w:visibleStyles="0" w:alternateStyleNames="0"/>
  <w:stylePaneSortMethod w:val="00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65"/>
    <w:rsid w:val="00054158"/>
    <w:rsid w:val="00066F41"/>
    <w:rsid w:val="00090BAE"/>
    <w:rsid w:val="00092C26"/>
    <w:rsid w:val="000967C1"/>
    <w:rsid w:val="000A61C8"/>
    <w:rsid w:val="000C6924"/>
    <w:rsid w:val="000E6708"/>
    <w:rsid w:val="000F07EE"/>
    <w:rsid w:val="001018B1"/>
    <w:rsid w:val="001051A3"/>
    <w:rsid w:val="001120D3"/>
    <w:rsid w:val="00115769"/>
    <w:rsid w:val="001217D3"/>
    <w:rsid w:val="00122AC9"/>
    <w:rsid w:val="001268BA"/>
    <w:rsid w:val="001272B1"/>
    <w:rsid w:val="00130C5D"/>
    <w:rsid w:val="00131D80"/>
    <w:rsid w:val="0014417F"/>
    <w:rsid w:val="00151014"/>
    <w:rsid w:val="001557F4"/>
    <w:rsid w:val="00161098"/>
    <w:rsid w:val="00163B57"/>
    <w:rsid w:val="00165565"/>
    <w:rsid w:val="00170885"/>
    <w:rsid w:val="0019484E"/>
    <w:rsid w:val="001A5677"/>
    <w:rsid w:val="001B23AC"/>
    <w:rsid w:val="001B3A49"/>
    <w:rsid w:val="001B5D1F"/>
    <w:rsid w:val="001C7CF4"/>
    <w:rsid w:val="001D07D1"/>
    <w:rsid w:val="001D72C5"/>
    <w:rsid w:val="001F1675"/>
    <w:rsid w:val="00211AEB"/>
    <w:rsid w:val="00213EE0"/>
    <w:rsid w:val="0022753D"/>
    <w:rsid w:val="00235EEA"/>
    <w:rsid w:val="00263D26"/>
    <w:rsid w:val="0028323B"/>
    <w:rsid w:val="0028482A"/>
    <w:rsid w:val="00290681"/>
    <w:rsid w:val="002916F5"/>
    <w:rsid w:val="002A5BF9"/>
    <w:rsid w:val="002B5DD3"/>
    <w:rsid w:val="002D7740"/>
    <w:rsid w:val="002E303B"/>
    <w:rsid w:val="002E5CC4"/>
    <w:rsid w:val="002F2175"/>
    <w:rsid w:val="002F6834"/>
    <w:rsid w:val="00317C2B"/>
    <w:rsid w:val="0032182B"/>
    <w:rsid w:val="00331E01"/>
    <w:rsid w:val="00380E9D"/>
    <w:rsid w:val="00385788"/>
    <w:rsid w:val="00386E0D"/>
    <w:rsid w:val="003C5580"/>
    <w:rsid w:val="003D57E4"/>
    <w:rsid w:val="004024CB"/>
    <w:rsid w:val="00420DB0"/>
    <w:rsid w:val="004513F5"/>
    <w:rsid w:val="004519A6"/>
    <w:rsid w:val="00460614"/>
    <w:rsid w:val="00471810"/>
    <w:rsid w:val="00485845"/>
    <w:rsid w:val="0048637C"/>
    <w:rsid w:val="004D1E4F"/>
    <w:rsid w:val="004D32CA"/>
    <w:rsid w:val="004D4677"/>
    <w:rsid w:val="004E5295"/>
    <w:rsid w:val="00515BF2"/>
    <w:rsid w:val="005315F8"/>
    <w:rsid w:val="005329E3"/>
    <w:rsid w:val="00545F3F"/>
    <w:rsid w:val="0055370C"/>
    <w:rsid w:val="0057308A"/>
    <w:rsid w:val="005C2220"/>
    <w:rsid w:val="005C7E3A"/>
    <w:rsid w:val="005D4E52"/>
    <w:rsid w:val="005D7580"/>
    <w:rsid w:val="005E202F"/>
    <w:rsid w:val="005E42C3"/>
    <w:rsid w:val="005F12A7"/>
    <w:rsid w:val="00611D63"/>
    <w:rsid w:val="006276CA"/>
    <w:rsid w:val="00630918"/>
    <w:rsid w:val="0063447F"/>
    <w:rsid w:val="006466F7"/>
    <w:rsid w:val="00647AAC"/>
    <w:rsid w:val="006947C1"/>
    <w:rsid w:val="006C7294"/>
    <w:rsid w:val="006F72BD"/>
    <w:rsid w:val="00703CC6"/>
    <w:rsid w:val="007104D4"/>
    <w:rsid w:val="00716F3C"/>
    <w:rsid w:val="00727624"/>
    <w:rsid w:val="007420EE"/>
    <w:rsid w:val="00745E71"/>
    <w:rsid w:val="0076213F"/>
    <w:rsid w:val="007749B5"/>
    <w:rsid w:val="007810F9"/>
    <w:rsid w:val="00792F38"/>
    <w:rsid w:val="0079669F"/>
    <w:rsid w:val="007A6BFA"/>
    <w:rsid w:val="007B3DCA"/>
    <w:rsid w:val="007C1E1A"/>
    <w:rsid w:val="007E7433"/>
    <w:rsid w:val="007F7DB2"/>
    <w:rsid w:val="00823C6C"/>
    <w:rsid w:val="00825090"/>
    <w:rsid w:val="0082733B"/>
    <w:rsid w:val="00865577"/>
    <w:rsid w:val="00880A65"/>
    <w:rsid w:val="00881DEA"/>
    <w:rsid w:val="00886524"/>
    <w:rsid w:val="008A031F"/>
    <w:rsid w:val="008A1459"/>
    <w:rsid w:val="008C25E8"/>
    <w:rsid w:val="008D3F35"/>
    <w:rsid w:val="008E3011"/>
    <w:rsid w:val="008F3E5B"/>
    <w:rsid w:val="00904594"/>
    <w:rsid w:val="0096709B"/>
    <w:rsid w:val="00994436"/>
    <w:rsid w:val="009A1A6A"/>
    <w:rsid w:val="009A2C9B"/>
    <w:rsid w:val="009A3EC3"/>
    <w:rsid w:val="009A5CC7"/>
    <w:rsid w:val="009C5993"/>
    <w:rsid w:val="009D1406"/>
    <w:rsid w:val="009D1B6F"/>
    <w:rsid w:val="009E3BA1"/>
    <w:rsid w:val="00A1125E"/>
    <w:rsid w:val="00A14B9C"/>
    <w:rsid w:val="00A22676"/>
    <w:rsid w:val="00A2536A"/>
    <w:rsid w:val="00A33586"/>
    <w:rsid w:val="00A3413B"/>
    <w:rsid w:val="00A36836"/>
    <w:rsid w:val="00A45B43"/>
    <w:rsid w:val="00A54D8C"/>
    <w:rsid w:val="00A55FFA"/>
    <w:rsid w:val="00A757F2"/>
    <w:rsid w:val="00A96B85"/>
    <w:rsid w:val="00AB2F91"/>
    <w:rsid w:val="00AD0F22"/>
    <w:rsid w:val="00AD4071"/>
    <w:rsid w:val="00AE38D5"/>
    <w:rsid w:val="00B253AD"/>
    <w:rsid w:val="00B447B7"/>
    <w:rsid w:val="00B45931"/>
    <w:rsid w:val="00B51D97"/>
    <w:rsid w:val="00B566CC"/>
    <w:rsid w:val="00B7038E"/>
    <w:rsid w:val="00B72623"/>
    <w:rsid w:val="00B900CC"/>
    <w:rsid w:val="00B934E8"/>
    <w:rsid w:val="00BA0689"/>
    <w:rsid w:val="00BA7505"/>
    <w:rsid w:val="00BC531C"/>
    <w:rsid w:val="00BD7DDA"/>
    <w:rsid w:val="00C02281"/>
    <w:rsid w:val="00C20FAF"/>
    <w:rsid w:val="00C247CF"/>
    <w:rsid w:val="00C3244B"/>
    <w:rsid w:val="00C64280"/>
    <w:rsid w:val="00C719E5"/>
    <w:rsid w:val="00C72953"/>
    <w:rsid w:val="00C731E1"/>
    <w:rsid w:val="00C80185"/>
    <w:rsid w:val="00C82A27"/>
    <w:rsid w:val="00C8646F"/>
    <w:rsid w:val="00C922EA"/>
    <w:rsid w:val="00C92778"/>
    <w:rsid w:val="00C950F0"/>
    <w:rsid w:val="00C969F2"/>
    <w:rsid w:val="00CB6553"/>
    <w:rsid w:val="00CF6348"/>
    <w:rsid w:val="00D322FC"/>
    <w:rsid w:val="00D35B54"/>
    <w:rsid w:val="00D35D8C"/>
    <w:rsid w:val="00D40027"/>
    <w:rsid w:val="00D405A6"/>
    <w:rsid w:val="00D41344"/>
    <w:rsid w:val="00D5123D"/>
    <w:rsid w:val="00D52DF3"/>
    <w:rsid w:val="00D727CF"/>
    <w:rsid w:val="00D834A7"/>
    <w:rsid w:val="00D85550"/>
    <w:rsid w:val="00D92815"/>
    <w:rsid w:val="00D95CA6"/>
    <w:rsid w:val="00D9601A"/>
    <w:rsid w:val="00DB5933"/>
    <w:rsid w:val="00DD71B1"/>
    <w:rsid w:val="00DD74A8"/>
    <w:rsid w:val="00E1162A"/>
    <w:rsid w:val="00E14D9B"/>
    <w:rsid w:val="00E15FDE"/>
    <w:rsid w:val="00E3520A"/>
    <w:rsid w:val="00E3702E"/>
    <w:rsid w:val="00E432FB"/>
    <w:rsid w:val="00E47B2F"/>
    <w:rsid w:val="00E50EDD"/>
    <w:rsid w:val="00E6652F"/>
    <w:rsid w:val="00E67818"/>
    <w:rsid w:val="00E72F74"/>
    <w:rsid w:val="00E8183B"/>
    <w:rsid w:val="00E82A0E"/>
    <w:rsid w:val="00EC5EA4"/>
    <w:rsid w:val="00EC6D22"/>
    <w:rsid w:val="00ED78F9"/>
    <w:rsid w:val="00EF3F95"/>
    <w:rsid w:val="00F46C55"/>
    <w:rsid w:val="00F50FBD"/>
    <w:rsid w:val="00F54162"/>
    <w:rsid w:val="00F66FEA"/>
    <w:rsid w:val="00F74D3A"/>
    <w:rsid w:val="00F942AC"/>
    <w:rsid w:val="00FA369B"/>
    <w:rsid w:val="00FE259A"/>
    <w:rsid w:val="00FF25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49FC52"/>
  <w15:docId w15:val="{3B8B3D63-12D7-4877-9AC0-D1D7C5E3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7294"/>
    <w:pPr>
      <w:autoSpaceDE w:val="0"/>
      <w:autoSpaceDN w:val="0"/>
      <w:adjustRightInd w:val="0"/>
      <w:spacing w:after="240" w:line="288" w:lineRule="auto"/>
      <w:textAlignment w:val="center"/>
    </w:pPr>
    <w:rPr>
      <w:rFonts w:ascii="Arial" w:eastAsiaTheme="minorEastAsia" w:hAnsi="Arial" w:cs="Arial"/>
      <w:color w:val="000000"/>
      <w:sz w:val="20"/>
    </w:rPr>
  </w:style>
  <w:style w:type="paragraph" w:styleId="Heading1">
    <w:name w:val="heading 1"/>
    <w:basedOn w:val="Head1IoD"/>
    <w:link w:val="Heading1Char"/>
    <w:uiPriority w:val="1"/>
    <w:rsid w:val="00066F41"/>
    <w:pPr>
      <w:outlineLvl w:val="0"/>
    </w:pPr>
  </w:style>
  <w:style w:type="paragraph" w:styleId="Heading2">
    <w:name w:val="heading 2"/>
    <w:basedOn w:val="Head2IoD"/>
    <w:link w:val="Heading2Char"/>
    <w:uiPriority w:val="1"/>
    <w:rsid w:val="00066F41"/>
    <w:pPr>
      <w:outlineLvl w:val="1"/>
    </w:pPr>
  </w:style>
  <w:style w:type="paragraph" w:styleId="Heading3">
    <w:name w:val="heading 3"/>
    <w:basedOn w:val="SubheadboldbodyIoD"/>
    <w:uiPriority w:val="1"/>
    <w:rsid w:val="00066F41"/>
    <w:pPr>
      <w:outlineLvl w:val="2"/>
    </w:pPr>
  </w:style>
  <w:style w:type="paragraph" w:styleId="Heading4">
    <w:name w:val="heading 4"/>
    <w:basedOn w:val="Normal"/>
    <w:next w:val="Normal"/>
    <w:link w:val="Heading4Char"/>
    <w:uiPriority w:val="9"/>
    <w:semiHidden/>
    <w:unhideWhenUsed/>
    <w:qFormat/>
    <w:rsid w:val="006C7294"/>
    <w:pPr>
      <w:keepNext/>
      <w:keepLines/>
      <w:spacing w:before="40"/>
      <w:outlineLvl w:val="3"/>
    </w:pPr>
    <w:rPr>
      <w:rFonts w:asciiTheme="majorHAnsi" w:eastAsiaTheme="majorEastAsia" w:hAnsiTheme="majorHAnsi" w:cstheme="majorBidi"/>
      <w:i/>
      <w:iCs/>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7294"/>
  </w:style>
  <w:style w:type="paragraph" w:customStyle="1" w:styleId="TableParagraph">
    <w:name w:val="Table Paragraph"/>
    <w:basedOn w:val="Normal"/>
    <w:uiPriority w:val="1"/>
    <w:qFormat/>
    <w:rsid w:val="006C7294"/>
  </w:style>
  <w:style w:type="paragraph" w:styleId="Header">
    <w:name w:val="header"/>
    <w:basedOn w:val="Normal"/>
    <w:link w:val="HeaderChar"/>
    <w:uiPriority w:val="99"/>
    <w:unhideWhenUsed/>
    <w:rsid w:val="006276CA"/>
    <w:pPr>
      <w:tabs>
        <w:tab w:val="center" w:pos="4680"/>
        <w:tab w:val="right" w:pos="9360"/>
      </w:tabs>
    </w:pPr>
  </w:style>
  <w:style w:type="character" w:customStyle="1" w:styleId="HeaderChar">
    <w:name w:val="Header Char"/>
    <w:basedOn w:val="DefaultParagraphFont"/>
    <w:link w:val="Header"/>
    <w:uiPriority w:val="99"/>
    <w:rsid w:val="006276CA"/>
  </w:style>
  <w:style w:type="paragraph" w:styleId="Footer">
    <w:name w:val="footer"/>
    <w:basedOn w:val="Normal"/>
    <w:link w:val="FooterChar"/>
    <w:uiPriority w:val="99"/>
    <w:unhideWhenUsed/>
    <w:rsid w:val="006276CA"/>
    <w:pPr>
      <w:tabs>
        <w:tab w:val="center" w:pos="4680"/>
        <w:tab w:val="right" w:pos="9360"/>
      </w:tabs>
    </w:pPr>
  </w:style>
  <w:style w:type="character" w:customStyle="1" w:styleId="FooterChar">
    <w:name w:val="Footer Char"/>
    <w:basedOn w:val="DefaultParagraphFont"/>
    <w:link w:val="Footer"/>
    <w:uiPriority w:val="99"/>
    <w:rsid w:val="006276CA"/>
  </w:style>
  <w:style w:type="paragraph" w:styleId="PlainText">
    <w:name w:val="Plain Text"/>
    <w:basedOn w:val="Normal"/>
    <w:link w:val="PlainTextChar"/>
    <w:uiPriority w:val="99"/>
    <w:unhideWhenUsed/>
    <w:rsid w:val="006276CA"/>
    <w:pPr>
      <w:widowControl/>
    </w:pPr>
    <w:rPr>
      <w:rFonts w:ascii="Calibri" w:hAnsi="Calibri"/>
      <w:szCs w:val="21"/>
      <w:lang w:val="en-NZ"/>
    </w:rPr>
  </w:style>
  <w:style w:type="character" w:customStyle="1" w:styleId="PlainTextChar">
    <w:name w:val="Plain Text Char"/>
    <w:basedOn w:val="DefaultParagraphFont"/>
    <w:link w:val="PlainText"/>
    <w:uiPriority w:val="99"/>
    <w:rsid w:val="006276CA"/>
    <w:rPr>
      <w:rFonts w:ascii="Calibri" w:hAnsi="Calibri"/>
      <w:szCs w:val="21"/>
      <w:lang w:val="en-NZ"/>
    </w:rPr>
  </w:style>
  <w:style w:type="character" w:styleId="PageNumber">
    <w:name w:val="page number"/>
    <w:basedOn w:val="DefaultParagraphFont"/>
    <w:uiPriority w:val="99"/>
    <w:semiHidden/>
    <w:unhideWhenUsed/>
    <w:rsid w:val="00161098"/>
  </w:style>
  <w:style w:type="paragraph" w:customStyle="1" w:styleId="Head1IoD">
    <w:name w:val="Head 1 IoD"/>
    <w:basedOn w:val="Normal"/>
    <w:uiPriority w:val="1"/>
    <w:qFormat/>
    <w:rsid w:val="006C7294"/>
    <w:pPr>
      <w:keepNext/>
      <w:widowControl/>
      <w:spacing w:before="360"/>
    </w:pPr>
    <w:rPr>
      <w:rFonts w:ascii="Georgia" w:hAnsi="Georgia"/>
      <w:color w:val="084E8A"/>
      <w:spacing w:val="10"/>
      <w:sz w:val="34"/>
      <w:szCs w:val="32"/>
    </w:rPr>
  </w:style>
  <w:style w:type="paragraph" w:styleId="IntenseQuote">
    <w:name w:val="Intense Quote"/>
    <w:basedOn w:val="Normal"/>
    <w:next w:val="Normal"/>
    <w:link w:val="IntenseQuoteChar"/>
    <w:uiPriority w:val="30"/>
    <w:rsid w:val="009D1406"/>
    <w:pPr>
      <w:widowControl/>
      <w:pBdr>
        <w:top w:val="single" w:sz="4" w:space="10" w:color="4F81BD" w:themeColor="accent1"/>
        <w:bottom w:val="single" w:sz="4" w:space="10" w:color="4F81BD" w:themeColor="accent1"/>
      </w:pBdr>
      <w:spacing w:before="360" w:after="360" w:line="259" w:lineRule="auto"/>
      <w:ind w:left="864" w:right="864"/>
      <w:jc w:val="center"/>
    </w:pPr>
    <w:rPr>
      <w:iCs/>
      <w:color w:val="4F81BD" w:themeColor="accent1"/>
      <w:sz w:val="26"/>
    </w:rPr>
  </w:style>
  <w:style w:type="character" w:customStyle="1" w:styleId="IntenseQuoteChar">
    <w:name w:val="Intense Quote Char"/>
    <w:basedOn w:val="DefaultParagraphFont"/>
    <w:link w:val="IntenseQuote"/>
    <w:uiPriority w:val="30"/>
    <w:rsid w:val="009D1406"/>
    <w:rPr>
      <w:iCs/>
      <w:color w:val="4F81BD" w:themeColor="accent1"/>
      <w:sz w:val="26"/>
    </w:rPr>
  </w:style>
  <w:style w:type="character" w:customStyle="1" w:styleId="Heading1Char">
    <w:name w:val="Heading 1 Char"/>
    <w:basedOn w:val="DefaultParagraphFont"/>
    <w:link w:val="Heading1"/>
    <w:uiPriority w:val="1"/>
    <w:rsid w:val="00066F41"/>
    <w:rPr>
      <w:rFonts w:ascii="Georgia" w:eastAsiaTheme="minorEastAsia" w:hAnsi="Georgia" w:cs="Arial"/>
      <w:color w:val="084E8A"/>
      <w:spacing w:val="10"/>
      <w:sz w:val="34"/>
      <w:szCs w:val="32"/>
    </w:rPr>
  </w:style>
  <w:style w:type="paragraph" w:customStyle="1" w:styleId="QuoteIoD">
    <w:name w:val="Quote IoD"/>
    <w:basedOn w:val="Normal"/>
    <w:uiPriority w:val="1"/>
    <w:qFormat/>
    <w:rsid w:val="006C7294"/>
    <w:pPr>
      <w:spacing w:before="120" w:line="260" w:lineRule="exact"/>
    </w:pPr>
    <w:rPr>
      <w:rFonts w:ascii="Georgia" w:eastAsia="Calibri" w:hAnsi="Georgia"/>
      <w:i/>
      <w:kern w:val="24"/>
      <w:szCs w:val="20"/>
    </w:rPr>
  </w:style>
  <w:style w:type="character" w:customStyle="1" w:styleId="Heading2Char">
    <w:name w:val="Heading 2 Char"/>
    <w:basedOn w:val="DefaultParagraphFont"/>
    <w:link w:val="Heading2"/>
    <w:uiPriority w:val="1"/>
    <w:rsid w:val="00066F41"/>
    <w:rPr>
      <w:rFonts w:ascii="Georgia" w:eastAsia="Calibri" w:hAnsi="Georgia" w:cs="Arial"/>
      <w:color w:val="084E8A"/>
      <w:kern w:val="24"/>
      <w:sz w:val="26"/>
      <w:szCs w:val="26"/>
    </w:rPr>
  </w:style>
  <w:style w:type="paragraph" w:customStyle="1" w:styleId="Default">
    <w:name w:val="Default"/>
    <w:rsid w:val="00D41344"/>
    <w:pPr>
      <w:autoSpaceDE w:val="0"/>
      <w:autoSpaceDN w:val="0"/>
      <w:adjustRightInd w:val="0"/>
      <w:spacing w:line="288" w:lineRule="auto"/>
    </w:pPr>
    <w:rPr>
      <w:rFonts w:ascii="Arial" w:hAnsi="Arial" w:cs="Calibri"/>
      <w:sz w:val="20"/>
      <w:szCs w:val="24"/>
      <w:lang w:val="en-GB"/>
    </w:rPr>
  </w:style>
  <w:style w:type="character" w:customStyle="1" w:styleId="UnresolvedMention">
    <w:name w:val="Unresolved Mention"/>
    <w:basedOn w:val="DefaultParagraphFont"/>
    <w:uiPriority w:val="99"/>
    <w:semiHidden/>
    <w:unhideWhenUsed/>
    <w:rsid w:val="003C5580"/>
    <w:rPr>
      <w:color w:val="605E5C"/>
      <w:shd w:val="clear" w:color="auto" w:fill="E1DFDD"/>
    </w:rPr>
  </w:style>
  <w:style w:type="paragraph" w:customStyle="1" w:styleId="SubheadboldbodyIoD">
    <w:name w:val="Subhead bold body IoD"/>
    <w:basedOn w:val="Normal"/>
    <w:uiPriority w:val="1"/>
    <w:qFormat/>
    <w:rsid w:val="006C7294"/>
    <w:pPr>
      <w:spacing w:before="200" w:after="120" w:line="260" w:lineRule="exact"/>
    </w:pPr>
    <w:rPr>
      <w:rFonts w:eastAsia="Calibri"/>
      <w:b/>
      <w:kern w:val="24"/>
      <w:szCs w:val="20"/>
    </w:rPr>
  </w:style>
  <w:style w:type="character" w:customStyle="1" w:styleId="Heading4Char">
    <w:name w:val="Heading 4 Char"/>
    <w:basedOn w:val="DefaultParagraphFont"/>
    <w:link w:val="Heading4"/>
    <w:uiPriority w:val="9"/>
    <w:semiHidden/>
    <w:rsid w:val="006C7294"/>
    <w:rPr>
      <w:rFonts w:asciiTheme="majorHAnsi" w:eastAsiaTheme="majorEastAsia" w:hAnsiTheme="majorHAnsi" w:cstheme="majorBidi"/>
      <w:i/>
      <w:iCs/>
      <w:color w:val="365F91" w:themeColor="accent1" w:themeShade="BF"/>
    </w:rPr>
  </w:style>
  <w:style w:type="paragraph" w:customStyle="1" w:styleId="Head2IoD">
    <w:name w:val="Head 2 IoD"/>
    <w:uiPriority w:val="1"/>
    <w:qFormat/>
    <w:rsid w:val="006C7294"/>
    <w:pPr>
      <w:spacing w:before="240" w:after="120"/>
    </w:pPr>
    <w:rPr>
      <w:rFonts w:ascii="Georgia" w:eastAsia="Calibri" w:hAnsi="Georgia" w:cs="Arial"/>
      <w:color w:val="084E8A"/>
      <w:kern w:val="24"/>
      <w:sz w:val="26"/>
      <w:szCs w:val="26"/>
    </w:rPr>
  </w:style>
  <w:style w:type="paragraph" w:customStyle="1" w:styleId="TitlepageheaderIoD">
    <w:name w:val="Title page header IoD"/>
    <w:uiPriority w:val="1"/>
    <w:qFormat/>
    <w:rsid w:val="006C7294"/>
    <w:pPr>
      <w:spacing w:before="120" w:after="240"/>
    </w:pPr>
    <w:rPr>
      <w:rFonts w:ascii="Georgia" w:hAnsi="Georgia" w:cs="Arial"/>
      <w:color w:val="084E8A"/>
      <w:spacing w:val="10"/>
      <w:sz w:val="48"/>
      <w:szCs w:val="40"/>
    </w:rPr>
  </w:style>
  <w:style w:type="paragraph" w:customStyle="1" w:styleId="Head3IoD">
    <w:name w:val="Head 3 IoD"/>
    <w:basedOn w:val="Normal"/>
    <w:qFormat/>
    <w:rsid w:val="006C7294"/>
    <w:pPr>
      <w:keepNext/>
      <w:widowControl/>
      <w:spacing w:before="360"/>
      <w:outlineLvl w:val="0"/>
    </w:pPr>
    <w:rPr>
      <w:rFonts w:ascii="Arial Bold" w:hAnsi="Arial Bold"/>
      <w:b/>
      <w:color w:val="084E8A"/>
    </w:rPr>
  </w:style>
  <w:style w:type="table" w:styleId="TableGrid">
    <w:name w:val="Table Grid"/>
    <w:basedOn w:val="TableNormal"/>
    <w:uiPriority w:val="59"/>
    <w:rsid w:val="0028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900C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B900C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900C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headIoD">
    <w:name w:val="Table head IoD"/>
    <w:basedOn w:val="Normal"/>
    <w:uiPriority w:val="1"/>
    <w:qFormat/>
    <w:rsid w:val="006C7294"/>
    <w:pPr>
      <w:spacing w:before="80" w:after="80"/>
    </w:pPr>
    <w:rPr>
      <w:rFonts w:ascii="Arial Bold" w:eastAsia="Calibri" w:hAnsi="Arial Bold"/>
      <w:b/>
      <w:bCs/>
      <w:color w:val="084E8A"/>
      <w:kern w:val="24"/>
      <w:szCs w:val="20"/>
    </w:rPr>
  </w:style>
  <w:style w:type="paragraph" w:customStyle="1" w:styleId="TablebodyIoD">
    <w:name w:val="Table body IoD"/>
    <w:basedOn w:val="Normal"/>
    <w:uiPriority w:val="1"/>
    <w:qFormat/>
    <w:rsid w:val="006C7294"/>
    <w:pPr>
      <w:spacing w:before="80" w:after="80"/>
    </w:pPr>
    <w:rPr>
      <w:rFonts w:eastAsia="Calibri"/>
      <w:kern w:val="24"/>
      <w:szCs w:val="20"/>
    </w:rPr>
  </w:style>
  <w:style w:type="paragraph" w:customStyle="1" w:styleId="ParagraphrulebodyIoD">
    <w:name w:val="Paragraph rule body IoD"/>
    <w:basedOn w:val="Normal"/>
    <w:uiPriority w:val="1"/>
    <w:qFormat/>
    <w:rsid w:val="006C7294"/>
    <w:pPr>
      <w:pBdr>
        <w:bottom w:val="single" w:sz="4" w:space="6" w:color="7F7F7F" w:themeColor="text1" w:themeTint="80"/>
      </w:pBdr>
      <w:spacing w:before="120" w:line="260" w:lineRule="exact"/>
    </w:pPr>
    <w:rPr>
      <w:rFonts w:eastAsia="Calibri"/>
      <w:kern w:val="24"/>
      <w:szCs w:val="20"/>
    </w:rPr>
  </w:style>
  <w:style w:type="paragraph" w:customStyle="1" w:styleId="IoDBody">
    <w:name w:val="IoD Body"/>
    <w:basedOn w:val="Normal"/>
    <w:qFormat/>
    <w:rsid w:val="006C7294"/>
  </w:style>
  <w:style w:type="paragraph" w:customStyle="1" w:styleId="Footeraddress">
    <w:name w:val="Footer address"/>
    <w:qFormat/>
    <w:rsid w:val="006C7294"/>
    <w:pPr>
      <w:autoSpaceDE w:val="0"/>
      <w:autoSpaceDN w:val="0"/>
      <w:adjustRightInd w:val="0"/>
      <w:spacing w:after="57" w:line="288" w:lineRule="auto"/>
      <w:textAlignment w:val="center"/>
    </w:pPr>
    <w:rPr>
      <w:rFonts w:ascii="Georgia" w:eastAsiaTheme="minorEastAsia" w:hAnsi="Georgia" w:cs="UntitledSerif-Regular"/>
      <w:color w:val="000000"/>
      <w:sz w:val="15"/>
      <w:szCs w:val="15"/>
    </w:rPr>
  </w:style>
  <w:style w:type="paragraph" w:customStyle="1" w:styleId="IoDBullets">
    <w:name w:val="IoD Bullets"/>
    <w:basedOn w:val="IoDBody"/>
    <w:qFormat/>
    <w:rsid w:val="006C7294"/>
    <w:pPr>
      <w:numPr>
        <w:numId w:val="3"/>
      </w:numPr>
      <w:contextualSpacing/>
    </w:pPr>
  </w:style>
  <w:style w:type="paragraph" w:customStyle="1" w:styleId="IoDnumberedbullets">
    <w:name w:val="IoD numbered bullets"/>
    <w:basedOn w:val="IoDBullets"/>
    <w:qFormat/>
    <w:rsid w:val="006C7294"/>
    <w:pPr>
      <w:numPr>
        <w:numId w:val="2"/>
      </w:numPr>
    </w:pPr>
  </w:style>
  <w:style w:type="character" w:styleId="Hyperlink">
    <w:name w:val="Hyperlink"/>
    <w:basedOn w:val="DefaultParagraphFont"/>
    <w:qFormat/>
    <w:rsid w:val="006C7294"/>
    <w:rPr>
      <w:color w:val="084E8A"/>
      <w:u w:val="single"/>
    </w:rPr>
  </w:style>
  <w:style w:type="character" w:styleId="PlaceholderText">
    <w:name w:val="Placeholder Text"/>
    <w:basedOn w:val="DefaultParagraphFont"/>
    <w:uiPriority w:val="99"/>
    <w:semiHidden/>
    <w:rsid w:val="00D35D8C"/>
    <w:rPr>
      <w:color w:val="808080"/>
    </w:rPr>
  </w:style>
  <w:style w:type="paragraph" w:customStyle="1" w:styleId="Footerheaderblue">
    <w:name w:val="Footer / header blue"/>
    <w:qFormat/>
    <w:rsid w:val="006C7294"/>
    <w:pPr>
      <w:widowControl/>
      <w:spacing w:after="200"/>
      <w:jc w:val="right"/>
    </w:pPr>
    <w:rPr>
      <w:rFonts w:ascii="Arial Bold" w:eastAsiaTheme="minorEastAsia" w:hAnsi="Arial Bold" w:cs="UntitledSans-Bold"/>
      <w:b/>
      <w:bCs/>
      <w:color w:val="084E8A"/>
      <w:sz w:val="16"/>
      <w:szCs w:val="16"/>
    </w:rPr>
  </w:style>
  <w:style w:type="paragraph" w:customStyle="1" w:styleId="Head4IoD">
    <w:name w:val="Head 4 IoD"/>
    <w:basedOn w:val="Heading3"/>
    <w:uiPriority w:val="1"/>
    <w:qFormat/>
    <w:rsid w:val="006C7294"/>
    <w:pPr>
      <w:keepNext/>
      <w:widowControl/>
    </w:pPr>
  </w:style>
  <w:style w:type="character" w:styleId="FollowedHyperlink">
    <w:name w:val="FollowedHyperlink"/>
    <w:basedOn w:val="DefaultParagraphFont"/>
    <w:uiPriority w:val="99"/>
    <w:semiHidden/>
    <w:unhideWhenUsed/>
    <w:qFormat/>
    <w:rsid w:val="006C7294"/>
    <w:rPr>
      <w:color w:val="262626" w:themeColor="text1" w:themeTint="D9"/>
      <w:u w:val="single"/>
    </w:rPr>
  </w:style>
  <w:style w:type="paragraph" w:customStyle="1" w:styleId="TablebulletsIoD">
    <w:name w:val="Table bullets IoD"/>
    <w:basedOn w:val="IoDBullets"/>
    <w:uiPriority w:val="1"/>
    <w:qFormat/>
    <w:rsid w:val="006C7294"/>
    <w:pPr>
      <w:spacing w:before="80" w:after="80"/>
      <w:contextualSpacing w:val="0"/>
    </w:pPr>
  </w:style>
  <w:style w:type="table" w:customStyle="1" w:styleId="IoD">
    <w:name w:val="IoD"/>
    <w:basedOn w:val="TableNormal"/>
    <w:uiPriority w:val="99"/>
    <w:rsid w:val="00F50FBD"/>
    <w:pPr>
      <w:widowControl/>
      <w:spacing w:before="80" w:after="80" w:line="288" w:lineRule="auto"/>
    </w:pPr>
    <w:rPr>
      <w:rFonts w:ascii="Arial" w:hAnsi="Arial"/>
      <w:color w:val="000000" w:themeColor="text1"/>
      <w:sz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80" w:beforeAutospacing="0" w:afterLines="0" w:after="80" w:afterAutospacing="0" w:line="288" w:lineRule="auto"/>
        <w:ind w:leftChars="0" w:left="0" w:rightChars="0" w:right="0" w:firstLineChars="0" w:firstLine="0"/>
        <w:contextualSpacing w:val="0"/>
        <w:mirrorIndents w:val="0"/>
        <w:jc w:val="left"/>
        <w:outlineLvl w:val="9"/>
      </w:pPr>
      <w:rPr>
        <w:rFonts w:ascii="Arial Bold" w:hAnsi="Arial Bold"/>
        <w:b/>
        <w:i w:val="0"/>
        <w:color w:val="084E8A"/>
        <w:sz w:val="20"/>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DAE4ED"/>
      </w:tcPr>
    </w:tblStylePr>
    <w:tblStylePr w:type="lastRow">
      <w:rPr>
        <w:rFonts w:ascii="Arial Bold" w:hAnsi="Arial Bold"/>
        <w:b/>
        <w:i w:val="0"/>
        <w:color w:val="084E8A"/>
        <w:sz w:val="20"/>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DAE4ED"/>
      </w:tcPr>
    </w:tblStylePr>
  </w:style>
  <w:style w:type="paragraph" w:customStyle="1" w:styleId="ParagraphStyle">
    <w:name w:val="Paragraph Style"/>
    <w:basedOn w:val="Normal"/>
    <w:qFormat/>
    <w:rsid w:val="00880A65"/>
    <w:pPr>
      <w:suppressAutoHyphens/>
      <w:spacing w:before="70" w:after="70" w:line="360" w:lineRule="auto"/>
    </w:pPr>
    <w:rPr>
      <w:rFonts w:ascii="Georgia" w:hAnsi="Georgia" w:cs="Georgia"/>
      <w:szCs w:val="20"/>
    </w:rPr>
  </w:style>
  <w:style w:type="paragraph" w:customStyle="1" w:styleId="Name">
    <w:name w:val="Name"/>
    <w:basedOn w:val="Normal"/>
    <w:qFormat/>
    <w:rsid w:val="00880A65"/>
    <w:pPr>
      <w:spacing w:after="0" w:line="360" w:lineRule="auto"/>
      <w:outlineLvl w:val="0"/>
    </w:pPr>
    <w:rPr>
      <w:rFonts w:ascii="Georgia" w:hAnsi="Georgia" w:cs="Georgia"/>
      <w:color w:val="084E8A"/>
      <w:szCs w:val="20"/>
    </w:rPr>
  </w:style>
  <w:style w:type="paragraph" w:customStyle="1" w:styleId="TableTextBold">
    <w:name w:val="Table Text Bold"/>
    <w:basedOn w:val="Normal"/>
    <w:qFormat/>
    <w:rsid w:val="00880A65"/>
    <w:pPr>
      <w:widowControl/>
      <w:autoSpaceDE/>
      <w:autoSpaceDN/>
      <w:adjustRightInd/>
      <w:spacing w:after="0" w:line="260" w:lineRule="exact"/>
      <w:textAlignment w:val="auto"/>
    </w:pPr>
    <w:rPr>
      <w:rFonts w:ascii="Calibri" w:eastAsiaTheme="minorHAnsi" w:hAnsi="Calibri" w:cstheme="minorBidi"/>
      <w:b/>
      <w:color w:val="auto"/>
      <w:sz w:val="22"/>
      <w:lang w:val="en-AU"/>
    </w:rPr>
  </w:style>
  <w:style w:type="paragraph" w:customStyle="1" w:styleId="TableText">
    <w:name w:val="Table Text"/>
    <w:basedOn w:val="TableTextBold"/>
    <w:qFormat/>
    <w:rsid w:val="00880A65"/>
    <w:pPr>
      <w:spacing w:after="120"/>
    </w:pPr>
    <w:rPr>
      <w:b w:val="0"/>
    </w:rPr>
  </w:style>
  <w:style w:type="paragraph" w:customStyle="1" w:styleId="TableNotesHead">
    <w:name w:val="Table Notes Head"/>
    <w:basedOn w:val="TableText"/>
    <w:qFormat/>
    <w:rsid w:val="00880A65"/>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588726-F59C-4856-AF0A-337485BE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Deans</dc:creator>
  <cp:lastModifiedBy>Vicki Bealing</cp:lastModifiedBy>
  <cp:revision>3</cp:revision>
  <cp:lastPrinted>2021-05-26T02:34:00Z</cp:lastPrinted>
  <dcterms:created xsi:type="dcterms:W3CDTF">2022-12-14T03:10:00Z</dcterms:created>
  <dcterms:modified xsi:type="dcterms:W3CDTF">2022-12-14T03:10:00Z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LastSaved">
    <vt:filetime>2018-11-13T00:00:00Z</vt:filetime>
  </property>
</Properties>
</file>